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090" w14:textId="25DB22F3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46B7C540" w:rsid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76D66E05" w14:textId="77777777" w:rsidR="00C5103F" w:rsidRPr="00C5103F" w:rsidRDefault="00C5103F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38931" w14:textId="77777777" w:rsidR="004B5255" w:rsidRDefault="008E08DA" w:rsidP="00C5103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C5103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2B92F91D" w14:textId="6AD0C585" w:rsidR="00B31EF5" w:rsidRPr="00CC4492" w:rsidRDefault="00D85BB8" w:rsidP="0021309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200F68">
        <w:rPr>
          <w:rFonts w:ascii="Times New Roman" w:hAnsi="Times New Roman" w:cs="Times New Roman"/>
          <w:sz w:val="24"/>
          <w:szCs w:val="24"/>
        </w:rPr>
        <w:t>13</w:t>
      </w:r>
      <w:r w:rsidR="00934A7F" w:rsidRPr="00CC4492">
        <w:rPr>
          <w:rFonts w:ascii="Times New Roman" w:hAnsi="Times New Roman" w:cs="Times New Roman"/>
          <w:sz w:val="24"/>
          <w:szCs w:val="24"/>
        </w:rPr>
        <w:t>, 2023</w:t>
      </w:r>
      <w:r w:rsidR="00650214" w:rsidRPr="00CC4492">
        <w:rPr>
          <w:rFonts w:ascii="Times New Roman" w:hAnsi="Times New Roman" w:cs="Times New Roman"/>
          <w:sz w:val="24"/>
          <w:szCs w:val="24"/>
        </w:rPr>
        <w:t>,</w:t>
      </w:r>
      <w:r w:rsidR="003617EF" w:rsidRPr="00CC4492">
        <w:rPr>
          <w:rFonts w:ascii="Times New Roman" w:hAnsi="Times New Roman" w:cs="Times New Roman"/>
          <w:sz w:val="24"/>
          <w:szCs w:val="24"/>
        </w:rPr>
        <w:t xml:space="preserve"> Town</w:t>
      </w:r>
      <w:r w:rsidR="002D365B" w:rsidRPr="00CC4492">
        <w:rPr>
          <w:rFonts w:ascii="Times New Roman" w:hAnsi="Times New Roman" w:cs="Times New Roman"/>
          <w:sz w:val="24"/>
          <w:szCs w:val="24"/>
        </w:rPr>
        <w:t xml:space="preserve"> Council Regular Called Meeting</w:t>
      </w:r>
      <w:r w:rsidR="00BA3907" w:rsidRPr="00CC4492">
        <w:rPr>
          <w:rFonts w:ascii="Times New Roman" w:hAnsi="Times New Roman" w:cs="Times New Roman"/>
          <w:sz w:val="24"/>
          <w:szCs w:val="24"/>
        </w:rPr>
        <w:t xml:space="preserve"> Draft</w:t>
      </w:r>
      <w:r w:rsidR="00B8717E" w:rsidRPr="00CC4492">
        <w:rPr>
          <w:rFonts w:ascii="Times New Roman" w:hAnsi="Times New Roman" w:cs="Times New Roman"/>
          <w:sz w:val="24"/>
          <w:szCs w:val="24"/>
        </w:rPr>
        <w:t xml:space="preserve"> </w:t>
      </w:r>
      <w:r w:rsidR="00AD0FBC" w:rsidRPr="00CC4492">
        <w:rPr>
          <w:rFonts w:ascii="Times New Roman" w:hAnsi="Times New Roman" w:cs="Times New Roman"/>
          <w:sz w:val="24"/>
          <w:szCs w:val="24"/>
        </w:rPr>
        <w:t>Summary</w:t>
      </w:r>
      <w:r w:rsidR="009E7703" w:rsidRPr="00CC4492">
        <w:rPr>
          <w:rFonts w:ascii="Times New Roman" w:hAnsi="Times New Roman" w:cs="Times New Roman"/>
          <w:sz w:val="24"/>
          <w:szCs w:val="24"/>
        </w:rPr>
        <w:t xml:space="preserve"> </w:t>
      </w:r>
      <w:r w:rsidR="00B53054" w:rsidRPr="00CC4492">
        <w:rPr>
          <w:rFonts w:ascii="Times New Roman" w:hAnsi="Times New Roman" w:cs="Times New Roman"/>
          <w:sz w:val="24"/>
          <w:szCs w:val="24"/>
        </w:rPr>
        <w:t>Minutes</w:t>
      </w:r>
      <w:r w:rsidR="00CC63C0" w:rsidRPr="00CC4492">
        <w:rPr>
          <w:rFonts w:ascii="Times New Roman" w:hAnsi="Times New Roman" w:cs="Times New Roman"/>
          <w:sz w:val="24"/>
          <w:szCs w:val="24"/>
        </w:rPr>
        <w:t xml:space="preserve"> held at 6:30 p.m.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1D217A2A" w:rsidR="003011A6" w:rsidRPr="00D97A1A" w:rsidRDefault="00D97A1A" w:rsidP="00A0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07A1D540" w14:textId="77777777" w:rsidR="002A2C80" w:rsidRDefault="002A2C80" w:rsidP="002A2C80">
      <w:pPr>
        <w:pStyle w:val="ListParagraph"/>
        <w:ind w:left="1440"/>
        <w:jc w:val="both"/>
        <w:rPr>
          <w:sz w:val="24"/>
          <w:szCs w:val="24"/>
        </w:rPr>
      </w:pPr>
    </w:p>
    <w:p w14:paraId="5C43ADE1" w14:textId="47BB3213" w:rsidR="003553D4" w:rsidRPr="002B44BB" w:rsidRDefault="00BA4299" w:rsidP="00B92B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24FF02C3" w14:textId="7DD6247E" w:rsidR="00EA7FCD" w:rsidRDefault="00EA7FCD" w:rsidP="00BA42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455760"/>
      <w:proofErr w:type="spellStart"/>
      <w:r>
        <w:rPr>
          <w:rFonts w:ascii="Times New Roman" w:hAnsi="Times New Roman" w:cs="Times New Roman"/>
          <w:sz w:val="24"/>
          <w:szCs w:val="24"/>
        </w:rPr>
        <w:t>CUP_</w:t>
      </w:r>
      <w:r w:rsidR="00042139">
        <w:rPr>
          <w:rFonts w:ascii="Times New Roman" w:hAnsi="Times New Roman" w:cs="Times New Roman"/>
          <w:sz w:val="24"/>
          <w:szCs w:val="24"/>
        </w:rPr>
        <w:t>McNEELY</w:t>
      </w:r>
      <w:proofErr w:type="spellEnd"/>
      <w:r w:rsidR="00042139">
        <w:rPr>
          <w:rFonts w:ascii="Times New Roman" w:hAnsi="Times New Roman" w:cs="Times New Roman"/>
          <w:sz w:val="24"/>
          <w:szCs w:val="24"/>
        </w:rPr>
        <w:t xml:space="preserve"> for redevelopment in the RPA, </w:t>
      </w:r>
      <w:r w:rsidR="00FB2D73">
        <w:rPr>
          <w:rFonts w:ascii="Times New Roman" w:hAnsi="Times New Roman" w:cs="Times New Roman"/>
          <w:sz w:val="24"/>
          <w:szCs w:val="24"/>
        </w:rPr>
        <w:t xml:space="preserve">69 </w:t>
      </w:r>
      <w:proofErr w:type="spellStart"/>
      <w:r w:rsidR="00FB2D73">
        <w:rPr>
          <w:rFonts w:ascii="Times New Roman" w:hAnsi="Times New Roman" w:cs="Times New Roman"/>
          <w:sz w:val="24"/>
          <w:szCs w:val="24"/>
        </w:rPr>
        <w:t>Chinnis</w:t>
      </w:r>
      <w:proofErr w:type="spellEnd"/>
      <w:r w:rsidR="00FB2D73">
        <w:rPr>
          <w:rFonts w:ascii="Times New Roman" w:hAnsi="Times New Roman" w:cs="Times New Roman"/>
          <w:sz w:val="24"/>
          <w:szCs w:val="24"/>
        </w:rPr>
        <w:t xml:space="preserve"> Lane</w:t>
      </w:r>
    </w:p>
    <w:bookmarkEnd w:id="0"/>
    <w:p w14:paraId="4EFFADFE" w14:textId="77777777" w:rsidR="009F6831" w:rsidRDefault="009F6831" w:rsidP="009F6831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39075C15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(limit 3 minutes per speaker)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38034E05" w:rsidR="00F22849" w:rsidRPr="00952B0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44CCD491" w14:textId="77777777" w:rsidR="00952B0E" w:rsidRPr="00952B0E" w:rsidRDefault="00952B0E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3B03832B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2A91C987" w14:textId="77777777" w:rsidR="00105DE9" w:rsidRDefault="00105DE9" w:rsidP="00105DE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>
        <w:rPr>
          <w:rFonts w:ascii="Times New Roman" w:eastAsia="Times New Roman" w:hAnsi="Times New Roman" w:cs="Times New Roman"/>
          <w:i/>
        </w:rPr>
        <w:t>T. Chapman – Chair</w:t>
      </w:r>
    </w:p>
    <w:p w14:paraId="07F66375" w14:textId="3A3A61E1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E8E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4013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A7F">
        <w:rPr>
          <w:rFonts w:ascii="Times New Roman" w:eastAsia="Times New Roman" w:hAnsi="Times New Roman" w:cs="Times New Roman"/>
          <w:i/>
          <w:sz w:val="20"/>
          <w:szCs w:val="20"/>
        </w:rPr>
        <w:t>G. del Rio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0731998" w14:textId="70E15410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1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P. Robinson</w:t>
      </w:r>
    </w:p>
    <w:bookmarkEnd w:id="1"/>
    <w:p w14:paraId="4BB343C3" w14:textId="5CAF9DC5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W. Nunnally</w:t>
      </w:r>
    </w:p>
    <w:p w14:paraId="373B6CAD" w14:textId="5CD9101C" w:rsidR="00CA48F0" w:rsidRPr="001011F9" w:rsidRDefault="00AD0FBC" w:rsidP="00EA694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D0468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Brown</w:t>
      </w:r>
      <w:r w:rsidR="007F4CC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4013DF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&amp; P. Robinson</w:t>
      </w:r>
    </w:p>
    <w:p w14:paraId="7DC504B5" w14:textId="32938D0D" w:rsidR="00CA48F0" w:rsidRPr="00F7477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05ECBC57" w14:textId="5704C63E" w:rsidR="00F7477B" w:rsidRPr="00ED22DB" w:rsidRDefault="00F7477B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Playground</w:t>
      </w:r>
      <w:r w:rsidR="000D06EC">
        <w:rPr>
          <w:rFonts w:ascii="Times New Roman" w:eastAsia="Times New Roman" w:hAnsi="Times New Roman" w:cs="Times New Roman"/>
          <w:sz w:val="24"/>
          <w:szCs w:val="24"/>
        </w:rPr>
        <w:t xml:space="preserve"> &amp; Commons Committee, </w:t>
      </w:r>
      <w:r w:rsidR="009C6B7A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0D06E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W. Nunnally</w:t>
      </w:r>
    </w:p>
    <w:p w14:paraId="2512749D" w14:textId="77777777" w:rsidR="003F4327" w:rsidRDefault="003F4327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8C34D" w14:textId="77777777" w:rsidR="0049349C" w:rsidRDefault="0049349C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39C03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52BAD" w14:textId="77777777" w:rsidR="003404A6" w:rsidRDefault="003404A6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8D827" w14:textId="77777777" w:rsidR="003404A6" w:rsidRDefault="003404A6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40417" w14:textId="77777777" w:rsidR="003404A6" w:rsidRDefault="003404A6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12F71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75165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F4AB6" w14:textId="0BEC41E8" w:rsidR="00000FEE" w:rsidRDefault="00CA48F0" w:rsidP="00463FE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OLD</w:t>
      </w:r>
      <w:r w:rsidR="00CD5781" w:rsidRPr="00463FE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5822F5C4" w14:textId="364D4983" w:rsidR="00FA35A4" w:rsidRPr="00B77066" w:rsidRDefault="00AB3907" w:rsidP="00FA35A4">
      <w:pPr>
        <w:pStyle w:val="ListParagraph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066">
        <w:rPr>
          <w:rFonts w:ascii="Times New Roman" w:eastAsia="Times New Roman" w:hAnsi="Times New Roman" w:cs="Times New Roman"/>
          <w:bCs/>
          <w:sz w:val="24"/>
          <w:szCs w:val="24"/>
        </w:rPr>
        <w:t>CUP Clearview to operate</w:t>
      </w:r>
      <w:r w:rsidR="0034409A" w:rsidRPr="00B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a STR Business at 277 Steamboat Rd.</w:t>
      </w:r>
    </w:p>
    <w:p w14:paraId="700D15A6" w14:textId="1147AD5A" w:rsidR="0034409A" w:rsidRDefault="0034409A" w:rsidP="00FA35A4">
      <w:pPr>
        <w:pStyle w:val="ListParagraph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CUP </w:t>
      </w:r>
      <w:r w:rsidR="00334C77" w:rsidRPr="00B77066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CC1768">
        <w:rPr>
          <w:rFonts w:ascii="Times New Roman" w:eastAsia="Times New Roman" w:hAnsi="Times New Roman" w:cs="Times New Roman"/>
          <w:bCs/>
          <w:sz w:val="24"/>
          <w:szCs w:val="24"/>
        </w:rPr>
        <w:t>arding-</w:t>
      </w:r>
      <w:r w:rsidR="00334C77" w:rsidRPr="00B77066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CC1768">
        <w:rPr>
          <w:rFonts w:ascii="Times New Roman" w:eastAsia="Times New Roman" w:hAnsi="Times New Roman" w:cs="Times New Roman"/>
          <w:bCs/>
          <w:sz w:val="24"/>
          <w:szCs w:val="24"/>
        </w:rPr>
        <w:t>oyd</w:t>
      </w:r>
      <w:r w:rsidR="00B77066" w:rsidRPr="00B77066">
        <w:rPr>
          <w:rFonts w:ascii="Times New Roman" w:eastAsia="Times New Roman" w:hAnsi="Times New Roman" w:cs="Times New Roman"/>
          <w:bCs/>
          <w:sz w:val="24"/>
          <w:szCs w:val="24"/>
        </w:rPr>
        <w:t xml:space="preserve"> to operate a STR Business at 205 Steamboat Rd.</w:t>
      </w:r>
    </w:p>
    <w:p w14:paraId="534A536A" w14:textId="397D3214" w:rsidR="00460FED" w:rsidRDefault="00460FED" w:rsidP="00FA35A4">
      <w:pPr>
        <w:pStyle w:val="ListParagraph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Renew River Realm </w:t>
      </w:r>
      <w:r w:rsidR="003D0783">
        <w:rPr>
          <w:rFonts w:ascii="Times New Roman" w:eastAsia="Times New Roman" w:hAnsi="Times New Roman" w:cs="Times New Roman"/>
          <w:bCs/>
          <w:sz w:val="24"/>
          <w:szCs w:val="24"/>
        </w:rPr>
        <w:t xml:space="preserve">Funding for </w:t>
      </w:r>
      <w:r w:rsidR="008B0C28">
        <w:rPr>
          <w:rFonts w:ascii="Times New Roman" w:eastAsia="Times New Roman" w:hAnsi="Times New Roman" w:cs="Times New Roman"/>
          <w:bCs/>
          <w:sz w:val="24"/>
          <w:szCs w:val="24"/>
        </w:rPr>
        <w:t>FY-</w:t>
      </w:r>
      <w:r w:rsidR="003D0783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8B0C2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283B4D1A" w14:textId="5FEDAD6E" w:rsidR="00D93066" w:rsidRPr="00D2035B" w:rsidRDefault="00E71041" w:rsidP="00A82B78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StartSmall</w:t>
      </w:r>
      <w:proofErr w:type="spellEnd"/>
      <w:r w:rsidR="009D4F9E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ThinkBig</w:t>
      </w:r>
      <w:proofErr w:type="spellEnd"/>
      <w:r w:rsidR="00A774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68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176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="00CC17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1768" w:rsidRPr="00CC176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J. Penniman</w:t>
      </w:r>
      <w:r w:rsidR="000B5339" w:rsidRPr="00CC176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DE4D31F" w14:textId="2BD1488A" w:rsidR="00D2035B" w:rsidRPr="003B35E5" w:rsidRDefault="00DB6938" w:rsidP="00A82B78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Reconvene STR Committee – </w:t>
      </w:r>
      <w:r w:rsidRPr="00DB6938">
        <w:rPr>
          <w:rFonts w:ascii="Times New Roman" w:eastAsia="Times New Roman" w:hAnsi="Times New Roman" w:cs="Times New Roman"/>
          <w:bCs/>
          <w:i/>
          <w:iCs/>
        </w:rPr>
        <w:t>P. Robinson</w:t>
      </w:r>
    </w:p>
    <w:p w14:paraId="0225ACA4" w14:textId="5A9D74D0" w:rsidR="003B35E5" w:rsidRPr="00CC1768" w:rsidRDefault="003B35E5" w:rsidP="00CC1768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392E8B">
        <w:rPr>
          <w:rFonts w:ascii="Times New Roman" w:eastAsia="Times New Roman" w:hAnsi="Times New Roman" w:cs="Times New Roman"/>
          <w:bCs/>
          <w:sz w:val="24"/>
          <w:szCs w:val="24"/>
        </w:rPr>
        <w:t xml:space="preserve">Transient Occupancy Tax </w:t>
      </w:r>
      <w:r w:rsidR="00082291" w:rsidRPr="00392E8B">
        <w:rPr>
          <w:rFonts w:ascii="Times New Roman" w:eastAsia="Times New Roman" w:hAnsi="Times New Roman" w:cs="Times New Roman"/>
          <w:bCs/>
          <w:sz w:val="24"/>
          <w:szCs w:val="24"/>
        </w:rPr>
        <w:t>information</w:t>
      </w:r>
      <w:r w:rsidR="00392E8B" w:rsidRPr="00392E8B">
        <w:rPr>
          <w:rFonts w:ascii="Times New Roman" w:eastAsia="Times New Roman" w:hAnsi="Times New Roman" w:cs="Times New Roman"/>
          <w:bCs/>
          <w:sz w:val="24"/>
          <w:szCs w:val="24"/>
        </w:rPr>
        <w:t xml:space="preserve"> regarding pay</w:t>
      </w:r>
      <w:r w:rsidR="00392E8B">
        <w:rPr>
          <w:rFonts w:ascii="Times New Roman" w:eastAsia="Times New Roman" w:hAnsi="Times New Roman" w:cs="Times New Roman"/>
          <w:bCs/>
          <w:sz w:val="24"/>
          <w:szCs w:val="24"/>
        </w:rPr>
        <w:t>ments monthly</w:t>
      </w:r>
      <w:r w:rsidR="00CC176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CC1768" w:rsidRPr="00CC176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A. McRoberts</w:t>
      </w:r>
    </w:p>
    <w:p w14:paraId="3A0E8F04" w14:textId="77777777" w:rsidR="00DA50FD" w:rsidRPr="00392E8B" w:rsidRDefault="00DA50FD" w:rsidP="00DA50FD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111EF" w14:textId="0684AF17" w:rsidR="00A22597" w:rsidRDefault="00CA48F0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61DF3262" w14:textId="295C046F" w:rsidR="0014665C" w:rsidRPr="00510C53" w:rsidRDefault="0014665C" w:rsidP="0014665C">
      <w:pPr>
        <w:pStyle w:val="ListParagraph"/>
        <w:numPr>
          <w:ilvl w:val="0"/>
          <w:numId w:val="5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C53">
        <w:rPr>
          <w:rFonts w:ascii="Times New Roman" w:eastAsia="Times New Roman" w:hAnsi="Times New Roman" w:cs="Times New Roman"/>
          <w:bCs/>
          <w:sz w:val="24"/>
          <w:szCs w:val="24"/>
        </w:rPr>
        <w:t>Bank CDs</w:t>
      </w:r>
    </w:p>
    <w:p w14:paraId="35C0F6D5" w14:textId="5E5CD928" w:rsidR="0014665C" w:rsidRPr="00510C53" w:rsidRDefault="0014665C" w:rsidP="0014665C">
      <w:pPr>
        <w:pStyle w:val="ListParagraph"/>
        <w:numPr>
          <w:ilvl w:val="0"/>
          <w:numId w:val="5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C53">
        <w:rPr>
          <w:rFonts w:ascii="Times New Roman" w:eastAsia="Times New Roman" w:hAnsi="Times New Roman" w:cs="Times New Roman"/>
          <w:bCs/>
          <w:sz w:val="24"/>
          <w:szCs w:val="24"/>
        </w:rPr>
        <w:t>Organic Green</w:t>
      </w:r>
    </w:p>
    <w:p w14:paraId="1645E1E7" w14:textId="77777777" w:rsidR="00C3033D" w:rsidRDefault="00C3033D" w:rsidP="00C3033D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3298D203" w14:textId="0A02E3B4" w:rsidR="00DA6471" w:rsidRPr="00B2084C" w:rsidRDefault="00D93148" w:rsidP="00DA6471">
      <w:pPr>
        <w:pStyle w:val="ListParagraph"/>
        <w:numPr>
          <w:ilvl w:val="0"/>
          <w:numId w:val="5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084C">
        <w:rPr>
          <w:rFonts w:ascii="Times New Roman" w:eastAsia="Times New Roman" w:hAnsi="Times New Roman" w:cs="Times New Roman"/>
          <w:bCs/>
          <w:sz w:val="24"/>
          <w:szCs w:val="24"/>
        </w:rPr>
        <w:t xml:space="preserve">Unfinished Business Committee Workshop, May 15, 2023, at 1:30 p.m. at the </w:t>
      </w:r>
      <w:r w:rsidR="00B2084C" w:rsidRPr="00B2084C">
        <w:rPr>
          <w:rFonts w:ascii="Times New Roman" w:eastAsia="Times New Roman" w:hAnsi="Times New Roman" w:cs="Times New Roman"/>
          <w:bCs/>
          <w:sz w:val="24"/>
          <w:szCs w:val="24"/>
        </w:rPr>
        <w:t>Irvington Town Office</w:t>
      </w:r>
    </w:p>
    <w:p w14:paraId="12060B94" w14:textId="53EC75D0" w:rsidR="00473BE3" w:rsidRDefault="008870A3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AB52F4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98544B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B33E8B">
        <w:rPr>
          <w:rFonts w:ascii="Times New Roman" w:eastAsia="Times New Roman" w:hAnsi="Times New Roman" w:cs="Times New Roman"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  <w:r w:rsidR="00CC446D">
        <w:rPr>
          <w:rFonts w:ascii="Times New Roman" w:eastAsia="Times New Roman" w:hAnsi="Times New Roman" w:cs="Times New Roman"/>
          <w:sz w:val="24"/>
          <w:szCs w:val="24"/>
        </w:rPr>
        <w:t xml:space="preserve"> will include a Public Hearing</w:t>
      </w:r>
      <w:r w:rsidR="005E3FAC">
        <w:rPr>
          <w:rFonts w:ascii="Times New Roman" w:eastAsia="Times New Roman" w:hAnsi="Times New Roman" w:cs="Times New Roman"/>
          <w:sz w:val="24"/>
          <w:szCs w:val="24"/>
        </w:rPr>
        <w:t xml:space="preserve"> regarding the meals tax.</w:t>
      </w:r>
    </w:p>
    <w:p w14:paraId="6F6C190F" w14:textId="77777777" w:rsidR="005143DD" w:rsidRDefault="005143DD" w:rsidP="005143DD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0683D3A" w14:textId="6297DEF5" w:rsidR="005143DD" w:rsidRPr="00D83AD6" w:rsidRDefault="00105DE9" w:rsidP="005143D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O.</w:t>
      </w:r>
      <w:r w:rsidR="005143DD" w:rsidRPr="00514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3DD" w:rsidRPr="00D83AD6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</w:p>
    <w:p w14:paraId="7A01B495" w14:textId="77777777" w:rsidR="005143DD" w:rsidRPr="00832B8D" w:rsidRDefault="005143DD" w:rsidP="005143D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0AD">
        <w:rPr>
          <w:rFonts w:ascii="Times New Roman" w:eastAsia="Times New Roman" w:hAnsi="Times New Roman" w:cs="Times New Roman"/>
          <w:sz w:val="24"/>
          <w:szCs w:val="24"/>
        </w:rPr>
        <w:t xml:space="preserve">Under State </w:t>
      </w:r>
      <w:r w:rsidRPr="00832B8D">
        <w:rPr>
          <w:rFonts w:ascii="Times New Roman" w:eastAsia="Times New Roman" w:hAnsi="Times New Roman" w:cs="Times New Roman"/>
          <w:sz w:val="24"/>
          <w:szCs w:val="24"/>
        </w:rPr>
        <w:t>Code 2.2-3711 (A)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2B8D">
        <w:rPr>
          <w:rFonts w:ascii="Times New Roman" w:eastAsia="Times New Roman" w:hAnsi="Times New Roman" w:cs="Times New Roman"/>
          <w:sz w:val="24"/>
          <w:szCs w:val="24"/>
        </w:rPr>
        <w:t>) for discussion or consideration of the acquisition of real property</w:t>
      </w:r>
      <w:r>
        <w:rPr>
          <w:rFonts w:ascii="Times New Roman" w:eastAsia="Times New Roman" w:hAnsi="Times New Roman" w:cs="Times New Roman"/>
          <w:sz w:val="24"/>
          <w:szCs w:val="24"/>
        </w:rPr>
        <w:t>- disclosure would adversely affect bargaining position</w:t>
      </w:r>
      <w:r w:rsidRPr="00832B8D">
        <w:rPr>
          <w:rFonts w:ascii="Times New Roman" w:eastAsia="Times New Roman" w:hAnsi="Times New Roman" w:cs="Times New Roman"/>
          <w:sz w:val="24"/>
          <w:szCs w:val="24"/>
        </w:rPr>
        <w:t xml:space="preserve"> for a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32B8D"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z w:val="24"/>
          <w:szCs w:val="24"/>
        </w:rPr>
        <w:t>Office and Storage Unit</w:t>
      </w:r>
      <w:r w:rsidRPr="00832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9A227" w14:textId="77777777" w:rsidR="005143DD" w:rsidRDefault="005143DD" w:rsidP="005143D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B4E8CE9" w14:textId="77777777" w:rsidR="005143DD" w:rsidRDefault="005143DD" w:rsidP="005143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961">
        <w:rPr>
          <w:rFonts w:ascii="Times New Roman" w:eastAsia="Times New Roman" w:hAnsi="Times New Roman" w:cs="Times New Roman"/>
          <w:b/>
          <w:sz w:val="24"/>
          <w:szCs w:val="24"/>
        </w:rPr>
        <w:t>RETURN TO OPEN SESSION</w:t>
      </w:r>
    </w:p>
    <w:p w14:paraId="5F8078D8" w14:textId="77777777" w:rsidR="005143DD" w:rsidRDefault="005143DD" w:rsidP="005143D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8A6">
        <w:rPr>
          <w:rFonts w:ascii="Times New Roman" w:eastAsia="Times New Roman" w:hAnsi="Times New Roman" w:cs="Times New Roman"/>
          <w:bCs/>
          <w:sz w:val="24"/>
          <w:szCs w:val="24"/>
        </w:rPr>
        <w:t xml:space="preserve">Certifying only such public business matters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exempted from the Freedom of Information Act’s open meeting requirements and</w:t>
      </w:r>
      <w:r w:rsidRPr="006028A6">
        <w:rPr>
          <w:rFonts w:ascii="Times New Roman" w:eastAsia="Times New Roman" w:hAnsi="Times New Roman" w:cs="Times New Roman"/>
          <w:bCs/>
          <w:sz w:val="24"/>
          <w:szCs w:val="24"/>
        </w:rPr>
        <w:t xml:space="preserve"> identified in the motion by which the closed meeting was convened were hear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6028A6">
        <w:rPr>
          <w:rFonts w:ascii="Times New Roman" w:eastAsia="Times New Roman" w:hAnsi="Times New Roman" w:cs="Times New Roman"/>
          <w:bCs/>
          <w:sz w:val="24"/>
          <w:szCs w:val="24"/>
        </w:rPr>
        <w:t>, discussed, or considered in the closed meeting.</w:t>
      </w:r>
    </w:p>
    <w:p w14:paraId="7C139920" w14:textId="77777777" w:rsidR="0032315E" w:rsidRPr="006028A6" w:rsidRDefault="0032315E" w:rsidP="0032315E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097807" w14:textId="7FBBA6C1" w:rsidR="0032315E" w:rsidRPr="00265216" w:rsidRDefault="00265216" w:rsidP="002652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32315E" w:rsidRPr="00265216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40B6" w14:textId="77777777" w:rsidR="00E458E2" w:rsidRDefault="00E458E2" w:rsidP="00F01ED3">
      <w:pPr>
        <w:spacing w:after="0" w:line="240" w:lineRule="auto"/>
      </w:pPr>
      <w:r>
        <w:separator/>
      </w:r>
    </w:p>
  </w:endnote>
  <w:endnote w:type="continuationSeparator" w:id="0">
    <w:p w14:paraId="75D90A86" w14:textId="77777777" w:rsidR="00E458E2" w:rsidRDefault="00E458E2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7A6DBB52" w:rsidR="00F01ED3" w:rsidRPr="000D117F" w:rsidRDefault="00141AB5" w:rsidP="00141AB5">
    <w:pPr>
      <w:pStyle w:val="Footer"/>
    </w:pPr>
    <w:r>
      <w:rPr>
        <w:noProof/>
      </w:rPr>
      <w:tab/>
    </w:r>
    <w:r w:rsidR="00AA0DA7">
      <w:rPr>
        <w:noProof/>
      </w:rPr>
      <w:t>0</w:t>
    </w:r>
    <w:r w:rsidR="00330239">
      <w:rPr>
        <w:noProof/>
      </w:rPr>
      <w:t>5</w:t>
    </w:r>
    <w:r w:rsidR="00786C6C">
      <w:rPr>
        <w:noProof/>
      </w:rPr>
      <w:t>.1</w:t>
    </w:r>
    <w:r w:rsidR="00330239">
      <w:rPr>
        <w:noProof/>
      </w:rPr>
      <w:t>1</w:t>
    </w:r>
    <w:r w:rsidR="00A540B5">
      <w:rPr>
        <w:noProof/>
      </w:rPr>
      <w:t>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</w:t>
    </w:r>
    <w:r w:rsidR="00330239">
      <w:rPr>
        <w:noProof/>
      </w:rPr>
      <w:t>draft</w:t>
    </w:r>
    <w:r w:rsidR="00D85BB8">
      <w:rPr>
        <w:noProof/>
      </w:rPr>
      <w:t xml:space="preserve"> 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44E2" w14:textId="77777777" w:rsidR="00E458E2" w:rsidRDefault="00E458E2" w:rsidP="00F01ED3">
      <w:pPr>
        <w:spacing w:after="0" w:line="240" w:lineRule="auto"/>
      </w:pPr>
      <w:r>
        <w:separator/>
      </w:r>
    </w:p>
  </w:footnote>
  <w:footnote w:type="continuationSeparator" w:id="0">
    <w:p w14:paraId="30626046" w14:textId="77777777" w:rsidR="00E458E2" w:rsidRDefault="00E458E2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69B066AE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440B0A34" w14:textId="4E92F763" w:rsidR="00EF403B" w:rsidRDefault="004F02C1" w:rsidP="004A03F9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38621D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MAY 11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 2023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440B0A34" w14:textId="4E92F763" w:rsidR="00EF403B" w:rsidRDefault="004F02C1" w:rsidP="004A03F9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38621D">
                      <w:rPr>
                        <w:rFonts w:ascii="Times New Roman" w:hAnsi="Times New Roman" w:cs="Times New Roman"/>
                        <w:b/>
                        <w:sz w:val="24"/>
                      </w:rPr>
                      <w:t>MAY 11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>, 2023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719"/>
    <w:multiLevelType w:val="hybridMultilevel"/>
    <w:tmpl w:val="9A1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820"/>
    <w:multiLevelType w:val="hybridMultilevel"/>
    <w:tmpl w:val="8D34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F20E49"/>
    <w:multiLevelType w:val="hybridMultilevel"/>
    <w:tmpl w:val="826E1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C0C9E"/>
    <w:multiLevelType w:val="hybridMultilevel"/>
    <w:tmpl w:val="887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FB0F26"/>
    <w:multiLevelType w:val="hybridMultilevel"/>
    <w:tmpl w:val="A66AB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9359F4"/>
    <w:multiLevelType w:val="hybridMultilevel"/>
    <w:tmpl w:val="835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F847FE"/>
    <w:multiLevelType w:val="hybridMultilevel"/>
    <w:tmpl w:val="4A9CB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7283B"/>
    <w:multiLevelType w:val="hybridMultilevel"/>
    <w:tmpl w:val="26F4A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E661EE"/>
    <w:multiLevelType w:val="hybridMultilevel"/>
    <w:tmpl w:val="516C1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192741"/>
    <w:multiLevelType w:val="hybridMultilevel"/>
    <w:tmpl w:val="27BCB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A82089"/>
    <w:multiLevelType w:val="hybridMultilevel"/>
    <w:tmpl w:val="9CC6C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E50F50"/>
    <w:multiLevelType w:val="hybridMultilevel"/>
    <w:tmpl w:val="87DEB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 w:tplc="FFFFFFFF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b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3335FD"/>
    <w:multiLevelType w:val="hybridMultilevel"/>
    <w:tmpl w:val="DF426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636E12"/>
    <w:multiLevelType w:val="hybridMultilevel"/>
    <w:tmpl w:val="0BEA4BFA"/>
    <w:lvl w:ilvl="0" w:tplc="103C4C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7F6870"/>
    <w:multiLevelType w:val="hybridMultilevel"/>
    <w:tmpl w:val="E21E2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1A3C1C"/>
    <w:multiLevelType w:val="hybridMultilevel"/>
    <w:tmpl w:val="59161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5D3B77B6"/>
    <w:multiLevelType w:val="hybridMultilevel"/>
    <w:tmpl w:val="97820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3C95189"/>
    <w:multiLevelType w:val="hybridMultilevel"/>
    <w:tmpl w:val="6E0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2D1177"/>
    <w:multiLevelType w:val="hybridMultilevel"/>
    <w:tmpl w:val="8422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E52207"/>
    <w:multiLevelType w:val="hybridMultilevel"/>
    <w:tmpl w:val="505E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94141FF"/>
    <w:multiLevelType w:val="hybridMultilevel"/>
    <w:tmpl w:val="3566E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B7D78FD"/>
    <w:multiLevelType w:val="hybridMultilevel"/>
    <w:tmpl w:val="9A785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F820E99"/>
    <w:multiLevelType w:val="hybridMultilevel"/>
    <w:tmpl w:val="7D9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186C9E"/>
    <w:multiLevelType w:val="hybridMultilevel"/>
    <w:tmpl w:val="95DC9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15"/>
  </w:num>
  <w:num w:numId="2" w16cid:durableId="576323998">
    <w:abstractNumId w:val="18"/>
  </w:num>
  <w:num w:numId="3" w16cid:durableId="46682761">
    <w:abstractNumId w:val="36"/>
  </w:num>
  <w:num w:numId="4" w16cid:durableId="862860221">
    <w:abstractNumId w:val="35"/>
  </w:num>
  <w:num w:numId="5" w16cid:durableId="808788334">
    <w:abstractNumId w:val="41"/>
  </w:num>
  <w:num w:numId="6" w16cid:durableId="920333493">
    <w:abstractNumId w:val="12"/>
  </w:num>
  <w:num w:numId="7" w16cid:durableId="598875109">
    <w:abstractNumId w:val="47"/>
  </w:num>
  <w:num w:numId="8" w16cid:durableId="349575619">
    <w:abstractNumId w:val="37"/>
  </w:num>
  <w:num w:numId="9" w16cid:durableId="915553844">
    <w:abstractNumId w:val="3"/>
  </w:num>
  <w:num w:numId="10" w16cid:durableId="471869413">
    <w:abstractNumId w:val="34"/>
  </w:num>
  <w:num w:numId="11" w16cid:durableId="1672028259">
    <w:abstractNumId w:val="16"/>
  </w:num>
  <w:num w:numId="12" w16cid:durableId="338168041">
    <w:abstractNumId w:val="51"/>
  </w:num>
  <w:num w:numId="13" w16cid:durableId="1845588347">
    <w:abstractNumId w:val="24"/>
  </w:num>
  <w:num w:numId="14" w16cid:durableId="238561696">
    <w:abstractNumId w:val="7"/>
  </w:num>
  <w:num w:numId="15" w16cid:durableId="1967857483">
    <w:abstractNumId w:val="19"/>
  </w:num>
  <w:num w:numId="16" w16cid:durableId="1282878788">
    <w:abstractNumId w:val="33"/>
  </w:num>
  <w:num w:numId="17" w16cid:durableId="718556624">
    <w:abstractNumId w:val="49"/>
  </w:num>
  <w:num w:numId="18" w16cid:durableId="1451168629">
    <w:abstractNumId w:val="20"/>
  </w:num>
  <w:num w:numId="19" w16cid:durableId="1078938490">
    <w:abstractNumId w:val="28"/>
  </w:num>
  <w:num w:numId="20" w16cid:durableId="120736005">
    <w:abstractNumId w:val="0"/>
  </w:num>
  <w:num w:numId="21" w16cid:durableId="2040273882">
    <w:abstractNumId w:val="23"/>
  </w:num>
  <w:num w:numId="22" w16cid:durableId="2096824724">
    <w:abstractNumId w:val="39"/>
  </w:num>
  <w:num w:numId="23" w16cid:durableId="1823308384">
    <w:abstractNumId w:val="25"/>
  </w:num>
  <w:num w:numId="24" w16cid:durableId="1136872876">
    <w:abstractNumId w:val="4"/>
  </w:num>
  <w:num w:numId="25" w16cid:durableId="1863590551">
    <w:abstractNumId w:val="14"/>
  </w:num>
  <w:num w:numId="26" w16cid:durableId="846869744">
    <w:abstractNumId w:val="6"/>
  </w:num>
  <w:num w:numId="27" w16cid:durableId="217715234">
    <w:abstractNumId w:val="40"/>
  </w:num>
  <w:num w:numId="28" w16cid:durableId="1099061573">
    <w:abstractNumId w:val="2"/>
  </w:num>
  <w:num w:numId="29" w16cid:durableId="725687119">
    <w:abstractNumId w:val="42"/>
  </w:num>
  <w:num w:numId="30" w16cid:durableId="2026050920">
    <w:abstractNumId w:val="43"/>
  </w:num>
  <w:num w:numId="31" w16cid:durableId="733939882">
    <w:abstractNumId w:val="30"/>
  </w:num>
  <w:num w:numId="32" w16cid:durableId="1497576063">
    <w:abstractNumId w:val="46"/>
  </w:num>
  <w:num w:numId="33" w16cid:durableId="1301964135">
    <w:abstractNumId w:val="44"/>
  </w:num>
  <w:num w:numId="34" w16cid:durableId="1267546085">
    <w:abstractNumId w:val="10"/>
  </w:num>
  <w:num w:numId="35" w16cid:durableId="2029401707">
    <w:abstractNumId w:val="45"/>
  </w:num>
  <w:num w:numId="36" w16cid:durableId="848375202">
    <w:abstractNumId w:val="32"/>
  </w:num>
  <w:num w:numId="37" w16cid:durableId="1902060704">
    <w:abstractNumId w:val="31"/>
  </w:num>
  <w:num w:numId="38" w16cid:durableId="1339043946">
    <w:abstractNumId w:val="1"/>
  </w:num>
  <w:num w:numId="39" w16cid:durableId="1787653251">
    <w:abstractNumId w:val="9"/>
  </w:num>
  <w:num w:numId="40" w16cid:durableId="1234319631">
    <w:abstractNumId w:val="13"/>
  </w:num>
  <w:num w:numId="41" w16cid:durableId="682391955">
    <w:abstractNumId w:val="26"/>
  </w:num>
  <w:num w:numId="42" w16cid:durableId="1056048853">
    <w:abstractNumId w:val="27"/>
  </w:num>
  <w:num w:numId="43" w16cid:durableId="145633247">
    <w:abstractNumId w:val="21"/>
  </w:num>
  <w:num w:numId="44" w16cid:durableId="776751751">
    <w:abstractNumId w:val="38"/>
  </w:num>
  <w:num w:numId="45" w16cid:durableId="1952937096">
    <w:abstractNumId w:val="29"/>
  </w:num>
  <w:num w:numId="46" w16cid:durableId="1831948710">
    <w:abstractNumId w:val="5"/>
  </w:num>
  <w:num w:numId="47" w16cid:durableId="198593363">
    <w:abstractNumId w:val="48"/>
  </w:num>
  <w:num w:numId="48" w16cid:durableId="1472214957">
    <w:abstractNumId w:val="8"/>
  </w:num>
  <w:num w:numId="49" w16cid:durableId="557715133">
    <w:abstractNumId w:val="17"/>
  </w:num>
  <w:num w:numId="50" w16cid:durableId="1739546906">
    <w:abstractNumId w:val="50"/>
  </w:num>
  <w:num w:numId="51" w16cid:durableId="490831421">
    <w:abstractNumId w:val="22"/>
  </w:num>
  <w:num w:numId="52" w16cid:durableId="80080342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2A45"/>
    <w:rsid w:val="000032B9"/>
    <w:rsid w:val="00003F54"/>
    <w:rsid w:val="00004B56"/>
    <w:rsid w:val="00005C47"/>
    <w:rsid w:val="00011C93"/>
    <w:rsid w:val="00013AEC"/>
    <w:rsid w:val="0001570E"/>
    <w:rsid w:val="000158D8"/>
    <w:rsid w:val="00017898"/>
    <w:rsid w:val="00021E44"/>
    <w:rsid w:val="00022CFF"/>
    <w:rsid w:val="00024C32"/>
    <w:rsid w:val="00024EC7"/>
    <w:rsid w:val="000308C5"/>
    <w:rsid w:val="000330BB"/>
    <w:rsid w:val="00042139"/>
    <w:rsid w:val="00042FA4"/>
    <w:rsid w:val="00043A2A"/>
    <w:rsid w:val="00045775"/>
    <w:rsid w:val="00047DF9"/>
    <w:rsid w:val="0005075A"/>
    <w:rsid w:val="000523DC"/>
    <w:rsid w:val="00053861"/>
    <w:rsid w:val="00054D33"/>
    <w:rsid w:val="000550C5"/>
    <w:rsid w:val="00055198"/>
    <w:rsid w:val="00072558"/>
    <w:rsid w:val="00073F5A"/>
    <w:rsid w:val="000761B4"/>
    <w:rsid w:val="00081C39"/>
    <w:rsid w:val="00082291"/>
    <w:rsid w:val="00083187"/>
    <w:rsid w:val="000845A8"/>
    <w:rsid w:val="00087EC0"/>
    <w:rsid w:val="00087FCB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B167A"/>
    <w:rsid w:val="000B36EF"/>
    <w:rsid w:val="000B52AE"/>
    <w:rsid w:val="000B5339"/>
    <w:rsid w:val="000B7F47"/>
    <w:rsid w:val="000D06EC"/>
    <w:rsid w:val="000D117F"/>
    <w:rsid w:val="000D23FA"/>
    <w:rsid w:val="000D3885"/>
    <w:rsid w:val="000D5B6B"/>
    <w:rsid w:val="000D6558"/>
    <w:rsid w:val="000E0788"/>
    <w:rsid w:val="000E1C52"/>
    <w:rsid w:val="000E3CCE"/>
    <w:rsid w:val="000E3D40"/>
    <w:rsid w:val="000E5EA6"/>
    <w:rsid w:val="000F72F5"/>
    <w:rsid w:val="001011F9"/>
    <w:rsid w:val="00101815"/>
    <w:rsid w:val="00102C5E"/>
    <w:rsid w:val="0010595C"/>
    <w:rsid w:val="00105DE9"/>
    <w:rsid w:val="00107B17"/>
    <w:rsid w:val="00111341"/>
    <w:rsid w:val="00111B13"/>
    <w:rsid w:val="00111DFC"/>
    <w:rsid w:val="0011494A"/>
    <w:rsid w:val="0011793B"/>
    <w:rsid w:val="00121814"/>
    <w:rsid w:val="00122347"/>
    <w:rsid w:val="00122395"/>
    <w:rsid w:val="0012275E"/>
    <w:rsid w:val="00122E6A"/>
    <w:rsid w:val="001238C4"/>
    <w:rsid w:val="00123B10"/>
    <w:rsid w:val="00124DE4"/>
    <w:rsid w:val="00134FE4"/>
    <w:rsid w:val="00140886"/>
    <w:rsid w:val="00141AB5"/>
    <w:rsid w:val="00144750"/>
    <w:rsid w:val="0014665C"/>
    <w:rsid w:val="00147F2F"/>
    <w:rsid w:val="00150DAE"/>
    <w:rsid w:val="001545CD"/>
    <w:rsid w:val="00156E96"/>
    <w:rsid w:val="0015768C"/>
    <w:rsid w:val="001632C8"/>
    <w:rsid w:val="001747C5"/>
    <w:rsid w:val="001755FE"/>
    <w:rsid w:val="001774A7"/>
    <w:rsid w:val="001803AA"/>
    <w:rsid w:val="00180547"/>
    <w:rsid w:val="001810A5"/>
    <w:rsid w:val="00185B3C"/>
    <w:rsid w:val="00190C2B"/>
    <w:rsid w:val="00191641"/>
    <w:rsid w:val="00191BB1"/>
    <w:rsid w:val="001938F7"/>
    <w:rsid w:val="0019401D"/>
    <w:rsid w:val="0019451A"/>
    <w:rsid w:val="001951AB"/>
    <w:rsid w:val="001A0751"/>
    <w:rsid w:val="001A0C67"/>
    <w:rsid w:val="001A6F41"/>
    <w:rsid w:val="001A7D4C"/>
    <w:rsid w:val="001B07A9"/>
    <w:rsid w:val="001B2BD0"/>
    <w:rsid w:val="001B32F0"/>
    <w:rsid w:val="001B7E6B"/>
    <w:rsid w:val="001C2795"/>
    <w:rsid w:val="001C3A07"/>
    <w:rsid w:val="001C6E10"/>
    <w:rsid w:val="001C775B"/>
    <w:rsid w:val="001C7A1C"/>
    <w:rsid w:val="001D22DC"/>
    <w:rsid w:val="001D3395"/>
    <w:rsid w:val="001D36F7"/>
    <w:rsid w:val="001E277E"/>
    <w:rsid w:val="001E5C90"/>
    <w:rsid w:val="001E602B"/>
    <w:rsid w:val="001F1479"/>
    <w:rsid w:val="001F1AE6"/>
    <w:rsid w:val="001F2B3F"/>
    <w:rsid w:val="001F3D0C"/>
    <w:rsid w:val="001F3EC4"/>
    <w:rsid w:val="001F7BAF"/>
    <w:rsid w:val="00200F68"/>
    <w:rsid w:val="00202AC3"/>
    <w:rsid w:val="00203E25"/>
    <w:rsid w:val="00206C41"/>
    <w:rsid w:val="00211F76"/>
    <w:rsid w:val="0021309A"/>
    <w:rsid w:val="002159B8"/>
    <w:rsid w:val="0023250C"/>
    <w:rsid w:val="00233728"/>
    <w:rsid w:val="002341B0"/>
    <w:rsid w:val="00235CA0"/>
    <w:rsid w:val="00237B21"/>
    <w:rsid w:val="00243AC9"/>
    <w:rsid w:val="00243B40"/>
    <w:rsid w:val="00250199"/>
    <w:rsid w:val="0025098C"/>
    <w:rsid w:val="002536E1"/>
    <w:rsid w:val="002552AB"/>
    <w:rsid w:val="00255474"/>
    <w:rsid w:val="00256D49"/>
    <w:rsid w:val="0026001E"/>
    <w:rsid w:val="002638C3"/>
    <w:rsid w:val="00264E31"/>
    <w:rsid w:val="00265216"/>
    <w:rsid w:val="00265D2F"/>
    <w:rsid w:val="002723C4"/>
    <w:rsid w:val="00272615"/>
    <w:rsid w:val="00273C2C"/>
    <w:rsid w:val="00274E90"/>
    <w:rsid w:val="002752DE"/>
    <w:rsid w:val="002844D1"/>
    <w:rsid w:val="00284E33"/>
    <w:rsid w:val="00292C51"/>
    <w:rsid w:val="00295E22"/>
    <w:rsid w:val="002A2C80"/>
    <w:rsid w:val="002A39F6"/>
    <w:rsid w:val="002A42CE"/>
    <w:rsid w:val="002A68FE"/>
    <w:rsid w:val="002B44BB"/>
    <w:rsid w:val="002B47AA"/>
    <w:rsid w:val="002B6434"/>
    <w:rsid w:val="002D30E7"/>
    <w:rsid w:val="002D365B"/>
    <w:rsid w:val="002D4B7E"/>
    <w:rsid w:val="002E755C"/>
    <w:rsid w:val="002E78EE"/>
    <w:rsid w:val="002E7BC2"/>
    <w:rsid w:val="002F632F"/>
    <w:rsid w:val="002F635D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192C"/>
    <w:rsid w:val="00312850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315E"/>
    <w:rsid w:val="0032466E"/>
    <w:rsid w:val="003277EE"/>
    <w:rsid w:val="00330239"/>
    <w:rsid w:val="00331B1A"/>
    <w:rsid w:val="00334812"/>
    <w:rsid w:val="00334C77"/>
    <w:rsid w:val="003404A6"/>
    <w:rsid w:val="00341E3A"/>
    <w:rsid w:val="0034409A"/>
    <w:rsid w:val="00347325"/>
    <w:rsid w:val="00352845"/>
    <w:rsid w:val="00352EAB"/>
    <w:rsid w:val="003553D4"/>
    <w:rsid w:val="00360E0A"/>
    <w:rsid w:val="003617EF"/>
    <w:rsid w:val="00362DA3"/>
    <w:rsid w:val="003638F9"/>
    <w:rsid w:val="003649FF"/>
    <w:rsid w:val="00370AA0"/>
    <w:rsid w:val="00370CF6"/>
    <w:rsid w:val="003712C3"/>
    <w:rsid w:val="00372B20"/>
    <w:rsid w:val="00380369"/>
    <w:rsid w:val="00382268"/>
    <w:rsid w:val="00382566"/>
    <w:rsid w:val="00382689"/>
    <w:rsid w:val="00383274"/>
    <w:rsid w:val="00383D6F"/>
    <w:rsid w:val="00385579"/>
    <w:rsid w:val="0038621D"/>
    <w:rsid w:val="00392E8B"/>
    <w:rsid w:val="00394133"/>
    <w:rsid w:val="003948AD"/>
    <w:rsid w:val="00394F86"/>
    <w:rsid w:val="0039716B"/>
    <w:rsid w:val="003A6E50"/>
    <w:rsid w:val="003A7978"/>
    <w:rsid w:val="003B153B"/>
    <w:rsid w:val="003B18F9"/>
    <w:rsid w:val="003B35E5"/>
    <w:rsid w:val="003B3C5B"/>
    <w:rsid w:val="003B5CF0"/>
    <w:rsid w:val="003C063C"/>
    <w:rsid w:val="003C08B4"/>
    <w:rsid w:val="003C5060"/>
    <w:rsid w:val="003C6597"/>
    <w:rsid w:val="003D0783"/>
    <w:rsid w:val="003E340A"/>
    <w:rsid w:val="003E5282"/>
    <w:rsid w:val="003E5BE8"/>
    <w:rsid w:val="003E63BD"/>
    <w:rsid w:val="003F4327"/>
    <w:rsid w:val="004013DF"/>
    <w:rsid w:val="004021BB"/>
    <w:rsid w:val="00402ACE"/>
    <w:rsid w:val="00404C8A"/>
    <w:rsid w:val="0040658B"/>
    <w:rsid w:val="00407840"/>
    <w:rsid w:val="00412318"/>
    <w:rsid w:val="00412C72"/>
    <w:rsid w:val="00416198"/>
    <w:rsid w:val="00416204"/>
    <w:rsid w:val="00422237"/>
    <w:rsid w:val="004258C7"/>
    <w:rsid w:val="00426965"/>
    <w:rsid w:val="00426EE4"/>
    <w:rsid w:val="004270FC"/>
    <w:rsid w:val="004347CE"/>
    <w:rsid w:val="004356B8"/>
    <w:rsid w:val="004428A6"/>
    <w:rsid w:val="004521C3"/>
    <w:rsid w:val="004544DA"/>
    <w:rsid w:val="004548C0"/>
    <w:rsid w:val="00455196"/>
    <w:rsid w:val="00455F44"/>
    <w:rsid w:val="00456F9C"/>
    <w:rsid w:val="004579FC"/>
    <w:rsid w:val="00457DE1"/>
    <w:rsid w:val="00460935"/>
    <w:rsid w:val="00460FED"/>
    <w:rsid w:val="00462916"/>
    <w:rsid w:val="00463717"/>
    <w:rsid w:val="00463FE9"/>
    <w:rsid w:val="00464D3E"/>
    <w:rsid w:val="00465AF5"/>
    <w:rsid w:val="00466A62"/>
    <w:rsid w:val="004725A3"/>
    <w:rsid w:val="00473324"/>
    <w:rsid w:val="00473BE3"/>
    <w:rsid w:val="00473D37"/>
    <w:rsid w:val="00483F94"/>
    <w:rsid w:val="00484866"/>
    <w:rsid w:val="00484CE0"/>
    <w:rsid w:val="004856B1"/>
    <w:rsid w:val="00490BF3"/>
    <w:rsid w:val="00490F7E"/>
    <w:rsid w:val="00492BD2"/>
    <w:rsid w:val="00493097"/>
    <w:rsid w:val="0049349C"/>
    <w:rsid w:val="004A03F9"/>
    <w:rsid w:val="004A1644"/>
    <w:rsid w:val="004A18EE"/>
    <w:rsid w:val="004A1B04"/>
    <w:rsid w:val="004A1C14"/>
    <w:rsid w:val="004A7B45"/>
    <w:rsid w:val="004B0090"/>
    <w:rsid w:val="004B34B2"/>
    <w:rsid w:val="004B5255"/>
    <w:rsid w:val="004C0C78"/>
    <w:rsid w:val="004C21B8"/>
    <w:rsid w:val="004C5228"/>
    <w:rsid w:val="004C7566"/>
    <w:rsid w:val="004D1B63"/>
    <w:rsid w:val="004D6688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04433"/>
    <w:rsid w:val="00510C53"/>
    <w:rsid w:val="005113B8"/>
    <w:rsid w:val="0051350C"/>
    <w:rsid w:val="005136B6"/>
    <w:rsid w:val="00513DA1"/>
    <w:rsid w:val="005143DD"/>
    <w:rsid w:val="00521A10"/>
    <w:rsid w:val="00522EF2"/>
    <w:rsid w:val="005235AB"/>
    <w:rsid w:val="00523F78"/>
    <w:rsid w:val="00524085"/>
    <w:rsid w:val="0052592A"/>
    <w:rsid w:val="00535106"/>
    <w:rsid w:val="005431A6"/>
    <w:rsid w:val="00544EFC"/>
    <w:rsid w:val="0054609F"/>
    <w:rsid w:val="00553C11"/>
    <w:rsid w:val="0055537F"/>
    <w:rsid w:val="00557527"/>
    <w:rsid w:val="00562A1D"/>
    <w:rsid w:val="00564ADE"/>
    <w:rsid w:val="00572D49"/>
    <w:rsid w:val="005739A0"/>
    <w:rsid w:val="005746F3"/>
    <w:rsid w:val="00575302"/>
    <w:rsid w:val="005774C0"/>
    <w:rsid w:val="005776F3"/>
    <w:rsid w:val="005848AF"/>
    <w:rsid w:val="00586402"/>
    <w:rsid w:val="005871C1"/>
    <w:rsid w:val="0058794F"/>
    <w:rsid w:val="00593A9E"/>
    <w:rsid w:val="005951D2"/>
    <w:rsid w:val="005A1280"/>
    <w:rsid w:val="005A1C39"/>
    <w:rsid w:val="005A1D27"/>
    <w:rsid w:val="005A2E8A"/>
    <w:rsid w:val="005A5A96"/>
    <w:rsid w:val="005A62D0"/>
    <w:rsid w:val="005A6B78"/>
    <w:rsid w:val="005B1535"/>
    <w:rsid w:val="005B1FB3"/>
    <w:rsid w:val="005B2301"/>
    <w:rsid w:val="005B23A5"/>
    <w:rsid w:val="005B24CC"/>
    <w:rsid w:val="005B385B"/>
    <w:rsid w:val="005B4DD1"/>
    <w:rsid w:val="005B5335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D2244"/>
    <w:rsid w:val="005D3761"/>
    <w:rsid w:val="005D784D"/>
    <w:rsid w:val="005E0794"/>
    <w:rsid w:val="005E0D47"/>
    <w:rsid w:val="005E0E73"/>
    <w:rsid w:val="005E2E51"/>
    <w:rsid w:val="005E3FAC"/>
    <w:rsid w:val="005E72B9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11E23"/>
    <w:rsid w:val="00615575"/>
    <w:rsid w:val="00616874"/>
    <w:rsid w:val="00616FF8"/>
    <w:rsid w:val="00622F53"/>
    <w:rsid w:val="0062468E"/>
    <w:rsid w:val="006255C5"/>
    <w:rsid w:val="00625C7C"/>
    <w:rsid w:val="00633389"/>
    <w:rsid w:val="00637D9C"/>
    <w:rsid w:val="00641C1C"/>
    <w:rsid w:val="00644834"/>
    <w:rsid w:val="006453B1"/>
    <w:rsid w:val="0064567B"/>
    <w:rsid w:val="006458F1"/>
    <w:rsid w:val="00650214"/>
    <w:rsid w:val="0065131F"/>
    <w:rsid w:val="00651A3D"/>
    <w:rsid w:val="00651E0F"/>
    <w:rsid w:val="0065205E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6C03"/>
    <w:rsid w:val="006A76FF"/>
    <w:rsid w:val="006B170D"/>
    <w:rsid w:val="006B1B77"/>
    <w:rsid w:val="006B2C82"/>
    <w:rsid w:val="006B408D"/>
    <w:rsid w:val="006B4811"/>
    <w:rsid w:val="006B5326"/>
    <w:rsid w:val="006B7D74"/>
    <w:rsid w:val="006C0E3F"/>
    <w:rsid w:val="006C20BB"/>
    <w:rsid w:val="006C35E0"/>
    <w:rsid w:val="006C3BBD"/>
    <w:rsid w:val="006C406A"/>
    <w:rsid w:val="006C7F60"/>
    <w:rsid w:val="006D0858"/>
    <w:rsid w:val="006D3069"/>
    <w:rsid w:val="006D6F93"/>
    <w:rsid w:val="006E1D5E"/>
    <w:rsid w:val="006E3278"/>
    <w:rsid w:val="006E5F7E"/>
    <w:rsid w:val="006E63CB"/>
    <w:rsid w:val="006E67A6"/>
    <w:rsid w:val="006F0A66"/>
    <w:rsid w:val="006F17C1"/>
    <w:rsid w:val="006F2DAF"/>
    <w:rsid w:val="006F310E"/>
    <w:rsid w:val="00701E8E"/>
    <w:rsid w:val="0070329A"/>
    <w:rsid w:val="00705734"/>
    <w:rsid w:val="00706833"/>
    <w:rsid w:val="00712CB7"/>
    <w:rsid w:val="00717C83"/>
    <w:rsid w:val="00720013"/>
    <w:rsid w:val="007216E3"/>
    <w:rsid w:val="00723E39"/>
    <w:rsid w:val="0072460C"/>
    <w:rsid w:val="007323FE"/>
    <w:rsid w:val="0073388C"/>
    <w:rsid w:val="00734CA9"/>
    <w:rsid w:val="0073644C"/>
    <w:rsid w:val="0074222C"/>
    <w:rsid w:val="007442B1"/>
    <w:rsid w:val="00745687"/>
    <w:rsid w:val="00745ED8"/>
    <w:rsid w:val="007464E4"/>
    <w:rsid w:val="00747A4E"/>
    <w:rsid w:val="00753AD5"/>
    <w:rsid w:val="00753B55"/>
    <w:rsid w:val="0075527B"/>
    <w:rsid w:val="00756D4B"/>
    <w:rsid w:val="007604AD"/>
    <w:rsid w:val="007616CF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4D2C"/>
    <w:rsid w:val="00776E09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6591"/>
    <w:rsid w:val="007B7CA3"/>
    <w:rsid w:val="007C13C3"/>
    <w:rsid w:val="007C146A"/>
    <w:rsid w:val="007C3142"/>
    <w:rsid w:val="007C372F"/>
    <w:rsid w:val="007C3B05"/>
    <w:rsid w:val="007C521E"/>
    <w:rsid w:val="007C5F63"/>
    <w:rsid w:val="007C6CFD"/>
    <w:rsid w:val="007D173D"/>
    <w:rsid w:val="007D694F"/>
    <w:rsid w:val="007E4F48"/>
    <w:rsid w:val="007F0F15"/>
    <w:rsid w:val="007F383D"/>
    <w:rsid w:val="007F3C03"/>
    <w:rsid w:val="007F4CC2"/>
    <w:rsid w:val="007F55F7"/>
    <w:rsid w:val="007F5E3F"/>
    <w:rsid w:val="007F6231"/>
    <w:rsid w:val="007F68D6"/>
    <w:rsid w:val="008002E8"/>
    <w:rsid w:val="008021F4"/>
    <w:rsid w:val="00805AFF"/>
    <w:rsid w:val="00807176"/>
    <w:rsid w:val="00807F7B"/>
    <w:rsid w:val="00812915"/>
    <w:rsid w:val="0081329A"/>
    <w:rsid w:val="00817AF7"/>
    <w:rsid w:val="00820E8E"/>
    <w:rsid w:val="00821397"/>
    <w:rsid w:val="00822778"/>
    <w:rsid w:val="008252B4"/>
    <w:rsid w:val="008278A4"/>
    <w:rsid w:val="00831BC2"/>
    <w:rsid w:val="0083266B"/>
    <w:rsid w:val="00832B8D"/>
    <w:rsid w:val="0083661A"/>
    <w:rsid w:val="0083792A"/>
    <w:rsid w:val="00847E3B"/>
    <w:rsid w:val="00854805"/>
    <w:rsid w:val="00854E7D"/>
    <w:rsid w:val="008562C1"/>
    <w:rsid w:val="0085753E"/>
    <w:rsid w:val="00861B5F"/>
    <w:rsid w:val="00865217"/>
    <w:rsid w:val="00866323"/>
    <w:rsid w:val="008677B7"/>
    <w:rsid w:val="008719CB"/>
    <w:rsid w:val="00875445"/>
    <w:rsid w:val="0087574E"/>
    <w:rsid w:val="00880031"/>
    <w:rsid w:val="00883308"/>
    <w:rsid w:val="00884816"/>
    <w:rsid w:val="008864F0"/>
    <w:rsid w:val="008870A3"/>
    <w:rsid w:val="00887C7A"/>
    <w:rsid w:val="008910C6"/>
    <w:rsid w:val="00891684"/>
    <w:rsid w:val="008918AB"/>
    <w:rsid w:val="008941F4"/>
    <w:rsid w:val="0089572A"/>
    <w:rsid w:val="00895770"/>
    <w:rsid w:val="00895988"/>
    <w:rsid w:val="00897F14"/>
    <w:rsid w:val="008A3AAB"/>
    <w:rsid w:val="008A485A"/>
    <w:rsid w:val="008A53E0"/>
    <w:rsid w:val="008A6591"/>
    <w:rsid w:val="008A7606"/>
    <w:rsid w:val="008A7AD3"/>
    <w:rsid w:val="008B0C28"/>
    <w:rsid w:val="008B358C"/>
    <w:rsid w:val="008B74AA"/>
    <w:rsid w:val="008C6788"/>
    <w:rsid w:val="008C6E07"/>
    <w:rsid w:val="008C748E"/>
    <w:rsid w:val="008C75C6"/>
    <w:rsid w:val="008C7B2D"/>
    <w:rsid w:val="008D1EFE"/>
    <w:rsid w:val="008D3B27"/>
    <w:rsid w:val="008D4248"/>
    <w:rsid w:val="008D46F4"/>
    <w:rsid w:val="008E08DA"/>
    <w:rsid w:val="008E5CDF"/>
    <w:rsid w:val="008E6E40"/>
    <w:rsid w:val="008F1151"/>
    <w:rsid w:val="008F3CF7"/>
    <w:rsid w:val="008F5427"/>
    <w:rsid w:val="008F6627"/>
    <w:rsid w:val="00902E3C"/>
    <w:rsid w:val="009042AA"/>
    <w:rsid w:val="00904C78"/>
    <w:rsid w:val="0090599C"/>
    <w:rsid w:val="00907C83"/>
    <w:rsid w:val="009104E6"/>
    <w:rsid w:val="0091199D"/>
    <w:rsid w:val="00916C97"/>
    <w:rsid w:val="00925518"/>
    <w:rsid w:val="009306AD"/>
    <w:rsid w:val="0093081B"/>
    <w:rsid w:val="009340E8"/>
    <w:rsid w:val="00934A7F"/>
    <w:rsid w:val="009400AD"/>
    <w:rsid w:val="009402FA"/>
    <w:rsid w:val="009438E3"/>
    <w:rsid w:val="00947C82"/>
    <w:rsid w:val="00950B88"/>
    <w:rsid w:val="00951AAD"/>
    <w:rsid w:val="00952B0E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7635C"/>
    <w:rsid w:val="00977B60"/>
    <w:rsid w:val="009837EB"/>
    <w:rsid w:val="009839AA"/>
    <w:rsid w:val="0098544B"/>
    <w:rsid w:val="00990381"/>
    <w:rsid w:val="0099371C"/>
    <w:rsid w:val="00996128"/>
    <w:rsid w:val="009A4FA5"/>
    <w:rsid w:val="009A7159"/>
    <w:rsid w:val="009B0B01"/>
    <w:rsid w:val="009B16C7"/>
    <w:rsid w:val="009B1901"/>
    <w:rsid w:val="009B3864"/>
    <w:rsid w:val="009B3993"/>
    <w:rsid w:val="009B5558"/>
    <w:rsid w:val="009B6E8C"/>
    <w:rsid w:val="009C0093"/>
    <w:rsid w:val="009C0937"/>
    <w:rsid w:val="009C2A87"/>
    <w:rsid w:val="009C3EE2"/>
    <w:rsid w:val="009C54E1"/>
    <w:rsid w:val="009C6B62"/>
    <w:rsid w:val="009C6B7A"/>
    <w:rsid w:val="009D16D4"/>
    <w:rsid w:val="009D2B19"/>
    <w:rsid w:val="009D4F9E"/>
    <w:rsid w:val="009E0257"/>
    <w:rsid w:val="009E3F77"/>
    <w:rsid w:val="009E5AD6"/>
    <w:rsid w:val="009E5CDB"/>
    <w:rsid w:val="009E7703"/>
    <w:rsid w:val="009F159A"/>
    <w:rsid w:val="009F3A85"/>
    <w:rsid w:val="009F449F"/>
    <w:rsid w:val="009F4959"/>
    <w:rsid w:val="009F51AA"/>
    <w:rsid w:val="009F6831"/>
    <w:rsid w:val="00A01F83"/>
    <w:rsid w:val="00A0390A"/>
    <w:rsid w:val="00A0486C"/>
    <w:rsid w:val="00A064F4"/>
    <w:rsid w:val="00A06618"/>
    <w:rsid w:val="00A12071"/>
    <w:rsid w:val="00A12A20"/>
    <w:rsid w:val="00A15C48"/>
    <w:rsid w:val="00A21083"/>
    <w:rsid w:val="00A2231D"/>
    <w:rsid w:val="00A22597"/>
    <w:rsid w:val="00A25250"/>
    <w:rsid w:val="00A26BCB"/>
    <w:rsid w:val="00A31905"/>
    <w:rsid w:val="00A31C90"/>
    <w:rsid w:val="00A40C3D"/>
    <w:rsid w:val="00A41A64"/>
    <w:rsid w:val="00A42C5C"/>
    <w:rsid w:val="00A453FA"/>
    <w:rsid w:val="00A45414"/>
    <w:rsid w:val="00A454BD"/>
    <w:rsid w:val="00A53B1B"/>
    <w:rsid w:val="00A53EF2"/>
    <w:rsid w:val="00A540B5"/>
    <w:rsid w:val="00A5467F"/>
    <w:rsid w:val="00A6253E"/>
    <w:rsid w:val="00A65B61"/>
    <w:rsid w:val="00A660D0"/>
    <w:rsid w:val="00A67A94"/>
    <w:rsid w:val="00A70607"/>
    <w:rsid w:val="00A76EBF"/>
    <w:rsid w:val="00A77400"/>
    <w:rsid w:val="00A82A28"/>
    <w:rsid w:val="00A82D8A"/>
    <w:rsid w:val="00A84B45"/>
    <w:rsid w:val="00A8503C"/>
    <w:rsid w:val="00A86DFE"/>
    <w:rsid w:val="00A91549"/>
    <w:rsid w:val="00A919EF"/>
    <w:rsid w:val="00A95824"/>
    <w:rsid w:val="00AA0DA7"/>
    <w:rsid w:val="00AA35DD"/>
    <w:rsid w:val="00AB01AF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C1032"/>
    <w:rsid w:val="00AC3D1D"/>
    <w:rsid w:val="00AC41FD"/>
    <w:rsid w:val="00AC64EB"/>
    <w:rsid w:val="00AC74C2"/>
    <w:rsid w:val="00AD08FE"/>
    <w:rsid w:val="00AD0FBC"/>
    <w:rsid w:val="00AD2606"/>
    <w:rsid w:val="00AD547A"/>
    <w:rsid w:val="00AD6AB7"/>
    <w:rsid w:val="00AE13D8"/>
    <w:rsid w:val="00AE1417"/>
    <w:rsid w:val="00AE2E13"/>
    <w:rsid w:val="00AE335D"/>
    <w:rsid w:val="00AE4877"/>
    <w:rsid w:val="00AF30AB"/>
    <w:rsid w:val="00AF6174"/>
    <w:rsid w:val="00AF6FB5"/>
    <w:rsid w:val="00B024C4"/>
    <w:rsid w:val="00B04D09"/>
    <w:rsid w:val="00B0712E"/>
    <w:rsid w:val="00B11F01"/>
    <w:rsid w:val="00B130C4"/>
    <w:rsid w:val="00B158F5"/>
    <w:rsid w:val="00B15F9D"/>
    <w:rsid w:val="00B201E5"/>
    <w:rsid w:val="00B2084C"/>
    <w:rsid w:val="00B229A7"/>
    <w:rsid w:val="00B259AC"/>
    <w:rsid w:val="00B265E3"/>
    <w:rsid w:val="00B27811"/>
    <w:rsid w:val="00B31EF5"/>
    <w:rsid w:val="00B33E8B"/>
    <w:rsid w:val="00B355C2"/>
    <w:rsid w:val="00B37CA7"/>
    <w:rsid w:val="00B41221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576B2"/>
    <w:rsid w:val="00B643C2"/>
    <w:rsid w:val="00B65EEF"/>
    <w:rsid w:val="00B665BD"/>
    <w:rsid w:val="00B66DD1"/>
    <w:rsid w:val="00B73644"/>
    <w:rsid w:val="00B736F3"/>
    <w:rsid w:val="00B74008"/>
    <w:rsid w:val="00B74E12"/>
    <w:rsid w:val="00B77066"/>
    <w:rsid w:val="00B81959"/>
    <w:rsid w:val="00B85FA4"/>
    <w:rsid w:val="00B8717E"/>
    <w:rsid w:val="00B87FAC"/>
    <w:rsid w:val="00B92BF1"/>
    <w:rsid w:val="00B96043"/>
    <w:rsid w:val="00B978A8"/>
    <w:rsid w:val="00BA0733"/>
    <w:rsid w:val="00BA16A9"/>
    <w:rsid w:val="00BA35CE"/>
    <w:rsid w:val="00BA3907"/>
    <w:rsid w:val="00BA4299"/>
    <w:rsid w:val="00BA534B"/>
    <w:rsid w:val="00BA6E71"/>
    <w:rsid w:val="00BB00E4"/>
    <w:rsid w:val="00BB07D1"/>
    <w:rsid w:val="00BB1DD8"/>
    <w:rsid w:val="00BB2A68"/>
    <w:rsid w:val="00BB328E"/>
    <w:rsid w:val="00BB555E"/>
    <w:rsid w:val="00BC4A02"/>
    <w:rsid w:val="00BC69C0"/>
    <w:rsid w:val="00BC6DA7"/>
    <w:rsid w:val="00BC7A22"/>
    <w:rsid w:val="00BD0A7A"/>
    <w:rsid w:val="00BD0BCE"/>
    <w:rsid w:val="00BD3B0B"/>
    <w:rsid w:val="00BD4CCC"/>
    <w:rsid w:val="00BE09C6"/>
    <w:rsid w:val="00BE2F53"/>
    <w:rsid w:val="00BE5304"/>
    <w:rsid w:val="00BE692A"/>
    <w:rsid w:val="00BF1A07"/>
    <w:rsid w:val="00BF1D4B"/>
    <w:rsid w:val="00BF23BB"/>
    <w:rsid w:val="00BF59EA"/>
    <w:rsid w:val="00BF77CE"/>
    <w:rsid w:val="00C01293"/>
    <w:rsid w:val="00C01715"/>
    <w:rsid w:val="00C034A7"/>
    <w:rsid w:val="00C03CB3"/>
    <w:rsid w:val="00C045F0"/>
    <w:rsid w:val="00C06300"/>
    <w:rsid w:val="00C06575"/>
    <w:rsid w:val="00C1214F"/>
    <w:rsid w:val="00C1291D"/>
    <w:rsid w:val="00C26AB8"/>
    <w:rsid w:val="00C26C3C"/>
    <w:rsid w:val="00C3033D"/>
    <w:rsid w:val="00C325FB"/>
    <w:rsid w:val="00C32C99"/>
    <w:rsid w:val="00C32D42"/>
    <w:rsid w:val="00C33DB2"/>
    <w:rsid w:val="00C34FB4"/>
    <w:rsid w:val="00C40312"/>
    <w:rsid w:val="00C42558"/>
    <w:rsid w:val="00C42667"/>
    <w:rsid w:val="00C42A51"/>
    <w:rsid w:val="00C43171"/>
    <w:rsid w:val="00C45997"/>
    <w:rsid w:val="00C5103F"/>
    <w:rsid w:val="00C51E13"/>
    <w:rsid w:val="00C56E67"/>
    <w:rsid w:val="00C60DE8"/>
    <w:rsid w:val="00C64112"/>
    <w:rsid w:val="00C657BB"/>
    <w:rsid w:val="00C67C02"/>
    <w:rsid w:val="00C72029"/>
    <w:rsid w:val="00C73C64"/>
    <w:rsid w:val="00C8076C"/>
    <w:rsid w:val="00C81890"/>
    <w:rsid w:val="00C83FCF"/>
    <w:rsid w:val="00C8430B"/>
    <w:rsid w:val="00C84F16"/>
    <w:rsid w:val="00C8786F"/>
    <w:rsid w:val="00C92712"/>
    <w:rsid w:val="00C92ABF"/>
    <w:rsid w:val="00C96A10"/>
    <w:rsid w:val="00C97239"/>
    <w:rsid w:val="00CA48F0"/>
    <w:rsid w:val="00CA4EA1"/>
    <w:rsid w:val="00CA63BB"/>
    <w:rsid w:val="00CA6A9F"/>
    <w:rsid w:val="00CB12B9"/>
    <w:rsid w:val="00CB145F"/>
    <w:rsid w:val="00CB2FAE"/>
    <w:rsid w:val="00CB320B"/>
    <w:rsid w:val="00CB6167"/>
    <w:rsid w:val="00CB6444"/>
    <w:rsid w:val="00CB6607"/>
    <w:rsid w:val="00CB6B99"/>
    <w:rsid w:val="00CC13FA"/>
    <w:rsid w:val="00CC1768"/>
    <w:rsid w:val="00CC1B66"/>
    <w:rsid w:val="00CC2F50"/>
    <w:rsid w:val="00CC446D"/>
    <w:rsid w:val="00CC4492"/>
    <w:rsid w:val="00CC5A50"/>
    <w:rsid w:val="00CC63C0"/>
    <w:rsid w:val="00CC6F97"/>
    <w:rsid w:val="00CD287D"/>
    <w:rsid w:val="00CD5781"/>
    <w:rsid w:val="00CD7ADE"/>
    <w:rsid w:val="00CE1831"/>
    <w:rsid w:val="00CE18A9"/>
    <w:rsid w:val="00CE2B80"/>
    <w:rsid w:val="00CE2E02"/>
    <w:rsid w:val="00CF2558"/>
    <w:rsid w:val="00CF4AD6"/>
    <w:rsid w:val="00CF5804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12961"/>
    <w:rsid w:val="00D154B6"/>
    <w:rsid w:val="00D16865"/>
    <w:rsid w:val="00D17A7A"/>
    <w:rsid w:val="00D17E50"/>
    <w:rsid w:val="00D2035B"/>
    <w:rsid w:val="00D244CD"/>
    <w:rsid w:val="00D24E96"/>
    <w:rsid w:val="00D24F3C"/>
    <w:rsid w:val="00D251C5"/>
    <w:rsid w:val="00D27B5D"/>
    <w:rsid w:val="00D312BA"/>
    <w:rsid w:val="00D40141"/>
    <w:rsid w:val="00D42047"/>
    <w:rsid w:val="00D42A44"/>
    <w:rsid w:val="00D52443"/>
    <w:rsid w:val="00D568FA"/>
    <w:rsid w:val="00D6323A"/>
    <w:rsid w:val="00D6429D"/>
    <w:rsid w:val="00D64986"/>
    <w:rsid w:val="00D65780"/>
    <w:rsid w:val="00D65F18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3AD6"/>
    <w:rsid w:val="00D85961"/>
    <w:rsid w:val="00D85BB8"/>
    <w:rsid w:val="00D93066"/>
    <w:rsid w:val="00D93148"/>
    <w:rsid w:val="00D935D2"/>
    <w:rsid w:val="00D937BF"/>
    <w:rsid w:val="00D9534B"/>
    <w:rsid w:val="00D95481"/>
    <w:rsid w:val="00D972C7"/>
    <w:rsid w:val="00D97A1A"/>
    <w:rsid w:val="00DA1304"/>
    <w:rsid w:val="00DA1727"/>
    <w:rsid w:val="00DA4E68"/>
    <w:rsid w:val="00DA50FD"/>
    <w:rsid w:val="00DA5660"/>
    <w:rsid w:val="00DA6471"/>
    <w:rsid w:val="00DA6A5E"/>
    <w:rsid w:val="00DA7EDD"/>
    <w:rsid w:val="00DB3461"/>
    <w:rsid w:val="00DB4880"/>
    <w:rsid w:val="00DB6938"/>
    <w:rsid w:val="00DC3530"/>
    <w:rsid w:val="00DC3560"/>
    <w:rsid w:val="00DD04D7"/>
    <w:rsid w:val="00DD069D"/>
    <w:rsid w:val="00DD31F8"/>
    <w:rsid w:val="00DD7E66"/>
    <w:rsid w:val="00DE0CF1"/>
    <w:rsid w:val="00DE23FB"/>
    <w:rsid w:val="00DE54D3"/>
    <w:rsid w:val="00DE5FEE"/>
    <w:rsid w:val="00DF1D33"/>
    <w:rsid w:val="00DF43F2"/>
    <w:rsid w:val="00DF4B9E"/>
    <w:rsid w:val="00DF50FF"/>
    <w:rsid w:val="00E02ED3"/>
    <w:rsid w:val="00E035DA"/>
    <w:rsid w:val="00E11A69"/>
    <w:rsid w:val="00E13250"/>
    <w:rsid w:val="00E141FA"/>
    <w:rsid w:val="00E168B8"/>
    <w:rsid w:val="00E212FD"/>
    <w:rsid w:val="00E215AE"/>
    <w:rsid w:val="00E21FE5"/>
    <w:rsid w:val="00E247BD"/>
    <w:rsid w:val="00E2597D"/>
    <w:rsid w:val="00E26A82"/>
    <w:rsid w:val="00E31C70"/>
    <w:rsid w:val="00E35B7F"/>
    <w:rsid w:val="00E3618B"/>
    <w:rsid w:val="00E403A0"/>
    <w:rsid w:val="00E458E2"/>
    <w:rsid w:val="00E50CD5"/>
    <w:rsid w:val="00E51830"/>
    <w:rsid w:val="00E52EC2"/>
    <w:rsid w:val="00E530BD"/>
    <w:rsid w:val="00E54566"/>
    <w:rsid w:val="00E561E4"/>
    <w:rsid w:val="00E60143"/>
    <w:rsid w:val="00E60939"/>
    <w:rsid w:val="00E619EA"/>
    <w:rsid w:val="00E64940"/>
    <w:rsid w:val="00E67231"/>
    <w:rsid w:val="00E673BA"/>
    <w:rsid w:val="00E6741F"/>
    <w:rsid w:val="00E71041"/>
    <w:rsid w:val="00E76797"/>
    <w:rsid w:val="00E82182"/>
    <w:rsid w:val="00E82382"/>
    <w:rsid w:val="00E86D2B"/>
    <w:rsid w:val="00E90262"/>
    <w:rsid w:val="00E90C57"/>
    <w:rsid w:val="00E92FD6"/>
    <w:rsid w:val="00E93B9F"/>
    <w:rsid w:val="00EA38AE"/>
    <w:rsid w:val="00EA7FCD"/>
    <w:rsid w:val="00EB1F93"/>
    <w:rsid w:val="00EB5021"/>
    <w:rsid w:val="00EB6482"/>
    <w:rsid w:val="00EB6858"/>
    <w:rsid w:val="00EC2E51"/>
    <w:rsid w:val="00EC3B3C"/>
    <w:rsid w:val="00EC68A2"/>
    <w:rsid w:val="00EC6A2F"/>
    <w:rsid w:val="00EC7599"/>
    <w:rsid w:val="00ED081B"/>
    <w:rsid w:val="00ED22DB"/>
    <w:rsid w:val="00ED2AAB"/>
    <w:rsid w:val="00ED3891"/>
    <w:rsid w:val="00ED4478"/>
    <w:rsid w:val="00ED6837"/>
    <w:rsid w:val="00EE117E"/>
    <w:rsid w:val="00EE5B08"/>
    <w:rsid w:val="00EE75B7"/>
    <w:rsid w:val="00EF0F49"/>
    <w:rsid w:val="00EF403B"/>
    <w:rsid w:val="00EF4594"/>
    <w:rsid w:val="00F002DE"/>
    <w:rsid w:val="00F01ED3"/>
    <w:rsid w:val="00F020AA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A8D"/>
    <w:rsid w:val="00F2516C"/>
    <w:rsid w:val="00F2549C"/>
    <w:rsid w:val="00F279DD"/>
    <w:rsid w:val="00F3082B"/>
    <w:rsid w:val="00F34286"/>
    <w:rsid w:val="00F347D7"/>
    <w:rsid w:val="00F351EA"/>
    <w:rsid w:val="00F354AC"/>
    <w:rsid w:val="00F40D2B"/>
    <w:rsid w:val="00F42064"/>
    <w:rsid w:val="00F42D20"/>
    <w:rsid w:val="00F44768"/>
    <w:rsid w:val="00F505C2"/>
    <w:rsid w:val="00F51C3C"/>
    <w:rsid w:val="00F51D7F"/>
    <w:rsid w:val="00F51DD5"/>
    <w:rsid w:val="00F51EFC"/>
    <w:rsid w:val="00F56D3A"/>
    <w:rsid w:val="00F57137"/>
    <w:rsid w:val="00F607E0"/>
    <w:rsid w:val="00F62C44"/>
    <w:rsid w:val="00F64729"/>
    <w:rsid w:val="00F67A4B"/>
    <w:rsid w:val="00F7477B"/>
    <w:rsid w:val="00F74B17"/>
    <w:rsid w:val="00F74F3C"/>
    <w:rsid w:val="00F8216F"/>
    <w:rsid w:val="00F8339B"/>
    <w:rsid w:val="00F83D51"/>
    <w:rsid w:val="00F85B4A"/>
    <w:rsid w:val="00F95A5E"/>
    <w:rsid w:val="00FA0231"/>
    <w:rsid w:val="00FA35A4"/>
    <w:rsid w:val="00FA4D89"/>
    <w:rsid w:val="00FB0B2E"/>
    <w:rsid w:val="00FB0FD9"/>
    <w:rsid w:val="00FB115E"/>
    <w:rsid w:val="00FB232F"/>
    <w:rsid w:val="00FB2D73"/>
    <w:rsid w:val="00FB568A"/>
    <w:rsid w:val="00FB5D2D"/>
    <w:rsid w:val="00FB6EBC"/>
    <w:rsid w:val="00FB7892"/>
    <w:rsid w:val="00FC4857"/>
    <w:rsid w:val="00FC5A36"/>
    <w:rsid w:val="00FD101C"/>
    <w:rsid w:val="00FD774C"/>
    <w:rsid w:val="00FD79E8"/>
    <w:rsid w:val="00FE18D4"/>
    <w:rsid w:val="00FE2B41"/>
    <w:rsid w:val="00FE2F3B"/>
    <w:rsid w:val="00FE398E"/>
    <w:rsid w:val="00FE4F96"/>
    <w:rsid w:val="00FF0DC4"/>
    <w:rsid w:val="00FF4F0F"/>
    <w:rsid w:val="00FF516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LAUREL TAYLOR</cp:lastModifiedBy>
  <cp:revision>18</cp:revision>
  <cp:lastPrinted>2023-04-07T13:45:00Z</cp:lastPrinted>
  <dcterms:created xsi:type="dcterms:W3CDTF">2023-04-26T16:09:00Z</dcterms:created>
  <dcterms:modified xsi:type="dcterms:W3CDTF">2023-05-05T15:19:00Z</dcterms:modified>
</cp:coreProperties>
</file>