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395D" w14:textId="77777777" w:rsidR="004C5A3C" w:rsidRPr="004C5A3C" w:rsidRDefault="004C5A3C" w:rsidP="004C5A3C">
      <w:pPr>
        <w:spacing w:after="0" w:line="240" w:lineRule="auto"/>
        <w:jc w:val="center"/>
        <w:rPr>
          <w:rFonts w:ascii="Times New Roman" w:hAnsi="Times New Roman" w:cs="Times New Roman"/>
          <w:b/>
          <w:bCs/>
          <w:sz w:val="24"/>
          <w:szCs w:val="24"/>
        </w:rPr>
      </w:pPr>
      <w:r w:rsidRPr="004C5A3C">
        <w:rPr>
          <w:rFonts w:ascii="Times New Roman" w:hAnsi="Times New Roman" w:cs="Times New Roman"/>
          <w:b/>
          <w:bCs/>
          <w:sz w:val="24"/>
          <w:szCs w:val="24"/>
        </w:rPr>
        <w:t>TOWN OF IRVINGTON</w:t>
      </w:r>
    </w:p>
    <w:p w14:paraId="3A8C981A" w14:textId="78DED22F" w:rsidR="004C5A3C" w:rsidRDefault="004C5A3C" w:rsidP="004C5A3C">
      <w:pPr>
        <w:spacing w:after="0" w:line="240" w:lineRule="auto"/>
        <w:jc w:val="center"/>
        <w:rPr>
          <w:rFonts w:ascii="Times New Roman" w:hAnsi="Times New Roman" w:cs="Times New Roman"/>
          <w:b/>
          <w:bCs/>
          <w:sz w:val="24"/>
          <w:szCs w:val="24"/>
        </w:rPr>
      </w:pPr>
      <w:r w:rsidRPr="004C5A3C">
        <w:rPr>
          <w:rFonts w:ascii="Times New Roman" w:hAnsi="Times New Roman" w:cs="Times New Roman"/>
          <w:b/>
          <w:bCs/>
          <w:sz w:val="24"/>
          <w:szCs w:val="24"/>
        </w:rPr>
        <w:t>ORDINANCE # 2023-</w:t>
      </w:r>
      <w:r w:rsidR="000C284D">
        <w:rPr>
          <w:rFonts w:ascii="Times New Roman" w:hAnsi="Times New Roman" w:cs="Times New Roman"/>
          <w:b/>
          <w:bCs/>
          <w:sz w:val="24"/>
          <w:szCs w:val="24"/>
        </w:rPr>
        <w:t>05</w:t>
      </w:r>
    </w:p>
    <w:p w14:paraId="67C1FE93" w14:textId="464682AE" w:rsidR="008E6829" w:rsidRPr="008E6829" w:rsidRDefault="008E6829" w:rsidP="004C5A3C">
      <w:pPr>
        <w:spacing w:after="0" w:line="240" w:lineRule="auto"/>
        <w:jc w:val="center"/>
        <w:rPr>
          <w:rFonts w:ascii="Times New Roman" w:hAnsi="Times New Roman" w:cs="Times New Roman"/>
          <w:b/>
          <w:bCs/>
          <w:sz w:val="24"/>
          <w:szCs w:val="24"/>
          <w:u w:val="single"/>
        </w:rPr>
      </w:pPr>
      <w:r w:rsidRPr="008E6829">
        <w:rPr>
          <w:rFonts w:ascii="Times New Roman" w:hAnsi="Times New Roman" w:cs="Times New Roman"/>
          <w:b/>
          <w:bCs/>
          <w:sz w:val="24"/>
          <w:szCs w:val="24"/>
          <w:u w:val="single"/>
        </w:rPr>
        <w:t>ADOPTING</w:t>
      </w:r>
      <w:r w:rsidR="00067F4B">
        <w:rPr>
          <w:rFonts w:ascii="Times New Roman" w:hAnsi="Times New Roman" w:cs="Times New Roman"/>
          <w:b/>
          <w:bCs/>
          <w:sz w:val="24"/>
          <w:szCs w:val="24"/>
          <w:u w:val="single"/>
        </w:rPr>
        <w:t xml:space="preserve"> REGULATIONS ON GRASS AND WEED</w:t>
      </w:r>
      <w:r w:rsidR="005772B6">
        <w:rPr>
          <w:rFonts w:ascii="Times New Roman" w:hAnsi="Times New Roman" w:cs="Times New Roman"/>
          <w:b/>
          <w:bCs/>
          <w:sz w:val="24"/>
          <w:szCs w:val="24"/>
          <w:u w:val="single"/>
        </w:rPr>
        <w:t>S</w:t>
      </w:r>
    </w:p>
    <w:p w14:paraId="3EB3E5D4" w14:textId="4C47E146" w:rsidR="004C5A3C" w:rsidRPr="008E6829" w:rsidRDefault="004C5A3C" w:rsidP="004C5A3C">
      <w:pPr>
        <w:spacing w:after="0" w:line="240" w:lineRule="auto"/>
        <w:rPr>
          <w:rFonts w:ascii="Times New Roman" w:hAnsi="Times New Roman" w:cs="Times New Roman"/>
          <w:sz w:val="24"/>
          <w:szCs w:val="24"/>
        </w:rPr>
      </w:pPr>
    </w:p>
    <w:p w14:paraId="118B004C" w14:textId="03F0689C" w:rsidR="008E6829" w:rsidRPr="004C185A" w:rsidRDefault="008E6829" w:rsidP="008E6829">
      <w:pPr>
        <w:spacing w:after="0" w:line="240" w:lineRule="auto"/>
        <w:ind w:firstLine="360"/>
        <w:rPr>
          <w:rFonts w:ascii="Times New Roman" w:hAnsi="Times New Roman" w:cs="Times New Roman"/>
          <w:sz w:val="24"/>
          <w:szCs w:val="24"/>
        </w:rPr>
      </w:pPr>
      <w:r w:rsidRPr="004C185A">
        <w:rPr>
          <w:rFonts w:ascii="Times New Roman" w:hAnsi="Times New Roman" w:cs="Times New Roman"/>
          <w:b/>
          <w:bCs/>
          <w:sz w:val="24"/>
          <w:szCs w:val="24"/>
        </w:rPr>
        <w:t>WHEREAS,</w:t>
      </w:r>
      <w:r>
        <w:rPr>
          <w:rFonts w:ascii="Times New Roman" w:hAnsi="Times New Roman" w:cs="Times New Roman"/>
          <w:sz w:val="24"/>
          <w:szCs w:val="24"/>
        </w:rPr>
        <w:t xml:space="preserve"> </w:t>
      </w:r>
      <w:r w:rsidR="00067F4B">
        <w:rPr>
          <w:rFonts w:ascii="Times New Roman" w:hAnsi="Times New Roman" w:cs="Times New Roman"/>
          <w:sz w:val="24"/>
          <w:szCs w:val="24"/>
        </w:rPr>
        <w:t>the Town of Irvington regulates various nuisances in the Town Code, but does not specifically regulate grass and weeds</w:t>
      </w:r>
      <w:r w:rsidR="002A2FA4">
        <w:rPr>
          <w:rFonts w:ascii="Times New Roman" w:hAnsi="Times New Roman" w:cs="Times New Roman"/>
          <w:sz w:val="24"/>
          <w:szCs w:val="24"/>
        </w:rPr>
        <w:t xml:space="preserve"> at this time</w:t>
      </w:r>
      <w:r w:rsidR="00067F4B">
        <w:rPr>
          <w:rFonts w:ascii="Times New Roman" w:hAnsi="Times New Roman" w:cs="Times New Roman"/>
          <w:sz w:val="24"/>
          <w:szCs w:val="24"/>
        </w:rPr>
        <w:t xml:space="preserve">; </w:t>
      </w:r>
      <w:r w:rsidR="002D04A6">
        <w:rPr>
          <w:rFonts w:ascii="Times New Roman" w:hAnsi="Times New Roman" w:cs="Times New Roman"/>
          <w:sz w:val="24"/>
          <w:szCs w:val="24"/>
        </w:rPr>
        <w:t xml:space="preserve">and </w:t>
      </w:r>
    </w:p>
    <w:p w14:paraId="1C97167D" w14:textId="77777777" w:rsidR="008E6829" w:rsidRPr="008E6829" w:rsidRDefault="008E6829" w:rsidP="008E6829">
      <w:pPr>
        <w:spacing w:after="0" w:line="240" w:lineRule="auto"/>
        <w:ind w:firstLine="360"/>
        <w:rPr>
          <w:rFonts w:ascii="Times New Roman" w:hAnsi="Times New Roman" w:cs="Times New Roman"/>
          <w:sz w:val="24"/>
          <w:szCs w:val="24"/>
          <w:u w:val="single"/>
        </w:rPr>
      </w:pPr>
    </w:p>
    <w:p w14:paraId="6B4679B2" w14:textId="44CA52A6" w:rsidR="008E6829" w:rsidRDefault="008E6829" w:rsidP="008E6829">
      <w:pPr>
        <w:spacing w:after="0" w:line="240" w:lineRule="auto"/>
        <w:ind w:firstLine="360"/>
        <w:rPr>
          <w:rFonts w:ascii="Times New Roman" w:hAnsi="Times New Roman" w:cs="Times New Roman"/>
          <w:sz w:val="24"/>
          <w:szCs w:val="24"/>
        </w:rPr>
      </w:pPr>
      <w:r w:rsidRPr="004C185A">
        <w:rPr>
          <w:rFonts w:ascii="Times New Roman" w:hAnsi="Times New Roman" w:cs="Times New Roman"/>
          <w:b/>
          <w:bCs/>
          <w:sz w:val="24"/>
          <w:szCs w:val="24"/>
        </w:rPr>
        <w:t>WHEREAS,</w:t>
      </w:r>
      <w:r>
        <w:rPr>
          <w:rFonts w:ascii="Times New Roman" w:hAnsi="Times New Roman" w:cs="Times New Roman"/>
          <w:sz w:val="24"/>
          <w:szCs w:val="24"/>
        </w:rPr>
        <w:t xml:space="preserve"> </w:t>
      </w:r>
      <w:r w:rsidR="00067F4B">
        <w:rPr>
          <w:rFonts w:ascii="Times New Roman" w:hAnsi="Times New Roman" w:cs="Times New Roman"/>
          <w:sz w:val="24"/>
          <w:szCs w:val="24"/>
        </w:rPr>
        <w:t xml:space="preserve">complaints have arisen about the failure to maintain certain lots and parcels of land in a manner that properly serves the public health and safety; </w:t>
      </w:r>
      <w:r w:rsidR="002D04A6">
        <w:rPr>
          <w:rFonts w:ascii="Times New Roman" w:hAnsi="Times New Roman" w:cs="Times New Roman"/>
          <w:sz w:val="24"/>
          <w:szCs w:val="24"/>
        </w:rPr>
        <w:t xml:space="preserve">and </w:t>
      </w:r>
    </w:p>
    <w:p w14:paraId="20D173D0" w14:textId="1E54AD4F" w:rsidR="002D04A6" w:rsidRDefault="002D04A6" w:rsidP="008E6829">
      <w:pPr>
        <w:spacing w:after="0" w:line="240" w:lineRule="auto"/>
        <w:ind w:firstLine="360"/>
        <w:rPr>
          <w:rFonts w:ascii="Times New Roman" w:hAnsi="Times New Roman" w:cs="Times New Roman"/>
          <w:sz w:val="24"/>
          <w:szCs w:val="24"/>
        </w:rPr>
      </w:pPr>
    </w:p>
    <w:p w14:paraId="318972C3" w14:textId="63535140" w:rsidR="002D04A6" w:rsidRPr="004C185A" w:rsidRDefault="002D04A6" w:rsidP="008E6829">
      <w:pPr>
        <w:spacing w:after="0" w:line="240" w:lineRule="auto"/>
        <w:ind w:firstLine="360"/>
        <w:rPr>
          <w:rFonts w:ascii="Times New Roman" w:hAnsi="Times New Roman" w:cs="Times New Roman"/>
          <w:sz w:val="24"/>
          <w:szCs w:val="24"/>
        </w:rPr>
      </w:pPr>
      <w:r w:rsidRPr="002D04A6">
        <w:rPr>
          <w:rFonts w:ascii="Times New Roman" w:hAnsi="Times New Roman" w:cs="Times New Roman"/>
          <w:b/>
          <w:bCs/>
          <w:sz w:val="24"/>
          <w:szCs w:val="24"/>
        </w:rPr>
        <w:t>WHEREAS,</w:t>
      </w:r>
      <w:r>
        <w:rPr>
          <w:rFonts w:ascii="Times New Roman" w:hAnsi="Times New Roman" w:cs="Times New Roman"/>
          <w:sz w:val="24"/>
          <w:szCs w:val="24"/>
        </w:rPr>
        <w:t xml:space="preserve"> authority </w:t>
      </w:r>
      <w:r w:rsidR="002A2FA4">
        <w:rPr>
          <w:rFonts w:ascii="Times New Roman" w:hAnsi="Times New Roman" w:cs="Times New Roman"/>
          <w:sz w:val="24"/>
          <w:szCs w:val="24"/>
        </w:rPr>
        <w:t xml:space="preserve">for the Town </w:t>
      </w:r>
      <w:r w:rsidR="005772B6">
        <w:rPr>
          <w:rFonts w:ascii="Times New Roman" w:hAnsi="Times New Roman" w:cs="Times New Roman"/>
          <w:sz w:val="24"/>
          <w:szCs w:val="24"/>
        </w:rPr>
        <w:t xml:space="preserve">of Irvington </w:t>
      </w:r>
      <w:r>
        <w:rPr>
          <w:rFonts w:ascii="Times New Roman" w:hAnsi="Times New Roman" w:cs="Times New Roman"/>
          <w:sz w:val="24"/>
          <w:szCs w:val="24"/>
        </w:rPr>
        <w:t xml:space="preserve">to regulate grass and weeds is contained in </w:t>
      </w:r>
      <w:r w:rsidR="005772B6">
        <w:rPr>
          <w:rFonts w:ascii="Times New Roman" w:hAnsi="Times New Roman" w:cs="Times New Roman"/>
          <w:sz w:val="24"/>
          <w:szCs w:val="24"/>
        </w:rPr>
        <w:t xml:space="preserve">Article IX (“Additional Powers”) of </w:t>
      </w:r>
      <w:r>
        <w:rPr>
          <w:rFonts w:ascii="Times New Roman" w:hAnsi="Times New Roman" w:cs="Times New Roman"/>
          <w:sz w:val="24"/>
          <w:szCs w:val="24"/>
        </w:rPr>
        <w:t xml:space="preserve">the Town Charter and </w:t>
      </w:r>
      <w:r w:rsidR="005772B6">
        <w:rPr>
          <w:rFonts w:ascii="Times New Roman" w:hAnsi="Times New Roman" w:cs="Times New Roman"/>
          <w:sz w:val="24"/>
          <w:szCs w:val="24"/>
        </w:rPr>
        <w:t xml:space="preserve">in </w:t>
      </w:r>
      <w:r>
        <w:rPr>
          <w:rFonts w:ascii="Times New Roman" w:hAnsi="Times New Roman" w:cs="Times New Roman"/>
          <w:sz w:val="24"/>
          <w:szCs w:val="24"/>
        </w:rPr>
        <w:t>the Code of Virginia section 15.2-901</w:t>
      </w:r>
      <w:r w:rsidR="005772B6">
        <w:rPr>
          <w:rFonts w:ascii="Times New Roman" w:hAnsi="Times New Roman" w:cs="Times New Roman"/>
          <w:sz w:val="24"/>
          <w:szCs w:val="24"/>
        </w:rPr>
        <w:t xml:space="preserve"> (1950), as amended</w:t>
      </w:r>
      <w:r>
        <w:rPr>
          <w:rFonts w:ascii="Times New Roman" w:hAnsi="Times New Roman" w:cs="Times New Roman"/>
          <w:sz w:val="24"/>
          <w:szCs w:val="24"/>
        </w:rPr>
        <w:t xml:space="preserve">; and </w:t>
      </w:r>
    </w:p>
    <w:p w14:paraId="09B79C07" w14:textId="77777777" w:rsidR="008E6829" w:rsidRPr="008E6829" w:rsidRDefault="008E6829" w:rsidP="008E6829">
      <w:pPr>
        <w:spacing w:after="0" w:line="240" w:lineRule="auto"/>
        <w:ind w:firstLine="360"/>
        <w:rPr>
          <w:rFonts w:ascii="Times New Roman" w:hAnsi="Times New Roman" w:cs="Times New Roman"/>
          <w:sz w:val="24"/>
          <w:szCs w:val="24"/>
          <w:u w:val="single"/>
        </w:rPr>
      </w:pPr>
    </w:p>
    <w:p w14:paraId="511F84E1" w14:textId="6530AB57" w:rsidR="004C185A" w:rsidRDefault="004C185A" w:rsidP="008E6829">
      <w:pPr>
        <w:spacing w:after="0" w:line="240" w:lineRule="auto"/>
        <w:ind w:firstLine="360"/>
        <w:rPr>
          <w:rFonts w:ascii="Times New Roman" w:hAnsi="Times New Roman" w:cs="Times New Roman"/>
          <w:sz w:val="24"/>
          <w:szCs w:val="24"/>
        </w:rPr>
      </w:pPr>
      <w:r w:rsidRPr="004C185A">
        <w:rPr>
          <w:rFonts w:ascii="Times New Roman" w:hAnsi="Times New Roman" w:cs="Times New Roman"/>
          <w:b/>
          <w:bCs/>
          <w:sz w:val="24"/>
          <w:szCs w:val="24"/>
        </w:rPr>
        <w:t>WHEREAS,</w:t>
      </w:r>
      <w:r>
        <w:rPr>
          <w:rFonts w:ascii="Times New Roman" w:hAnsi="Times New Roman" w:cs="Times New Roman"/>
          <w:sz w:val="24"/>
          <w:szCs w:val="24"/>
        </w:rPr>
        <w:t xml:space="preserve"> </w:t>
      </w:r>
      <w:r w:rsidR="00067F4B">
        <w:rPr>
          <w:rFonts w:ascii="Times New Roman" w:hAnsi="Times New Roman" w:cs="Times New Roman"/>
          <w:sz w:val="24"/>
          <w:szCs w:val="24"/>
        </w:rPr>
        <w:t>the Town Council wishes to adopt specific regulations on the cutting of weeds and grass in the Town.</w:t>
      </w:r>
    </w:p>
    <w:p w14:paraId="0FFF0D57" w14:textId="46AF6B5E" w:rsidR="00067F4B" w:rsidRDefault="00067F4B" w:rsidP="00067F4B">
      <w:pPr>
        <w:spacing w:after="0" w:line="240" w:lineRule="auto"/>
        <w:rPr>
          <w:rFonts w:ascii="Times New Roman" w:hAnsi="Times New Roman" w:cs="Times New Roman"/>
          <w:sz w:val="24"/>
          <w:szCs w:val="24"/>
        </w:rPr>
      </w:pPr>
    </w:p>
    <w:p w14:paraId="52B6C7CB" w14:textId="1EB4A7B9" w:rsidR="00067F4B" w:rsidRPr="002D04A6" w:rsidRDefault="00067F4B" w:rsidP="00067F4B">
      <w:pPr>
        <w:spacing w:after="0" w:line="240" w:lineRule="auto"/>
        <w:rPr>
          <w:rFonts w:ascii="Times New Roman" w:hAnsi="Times New Roman" w:cs="Times New Roman"/>
          <w:b/>
          <w:bCs/>
          <w:sz w:val="24"/>
          <w:szCs w:val="24"/>
        </w:rPr>
      </w:pPr>
      <w:r w:rsidRPr="002D04A6">
        <w:rPr>
          <w:rFonts w:ascii="Times New Roman" w:hAnsi="Times New Roman" w:cs="Times New Roman"/>
          <w:b/>
          <w:bCs/>
          <w:sz w:val="24"/>
          <w:szCs w:val="24"/>
        </w:rPr>
        <w:t>NOW, THEREFORE, THE TOWN CODE OF THE TOWN OF IRVINGTON IS HEREBY AMENDED AS FOLLOWS:</w:t>
      </w:r>
    </w:p>
    <w:p w14:paraId="13932360" w14:textId="0EC0D213" w:rsidR="00067F4B" w:rsidRPr="002D04A6" w:rsidRDefault="00067F4B" w:rsidP="00067F4B">
      <w:pPr>
        <w:spacing w:after="0" w:line="240" w:lineRule="auto"/>
        <w:rPr>
          <w:rFonts w:ascii="Times New Roman" w:hAnsi="Times New Roman" w:cs="Times New Roman"/>
          <w:b/>
          <w:bCs/>
          <w:sz w:val="24"/>
          <w:szCs w:val="24"/>
        </w:rPr>
      </w:pPr>
    </w:p>
    <w:p w14:paraId="1647DF39" w14:textId="01C0C89F" w:rsidR="00067F4B" w:rsidRPr="002D04A6" w:rsidRDefault="002D04A6" w:rsidP="00067F4B">
      <w:pPr>
        <w:spacing w:after="0" w:line="240" w:lineRule="auto"/>
        <w:rPr>
          <w:rFonts w:ascii="Times New Roman" w:hAnsi="Times New Roman" w:cs="Times New Roman"/>
          <w:b/>
          <w:bCs/>
          <w:sz w:val="24"/>
          <w:szCs w:val="24"/>
        </w:rPr>
      </w:pPr>
      <w:r w:rsidRPr="002D04A6">
        <w:rPr>
          <w:rFonts w:ascii="Times New Roman" w:hAnsi="Times New Roman" w:cs="Times New Roman"/>
          <w:b/>
          <w:bCs/>
          <w:sz w:val="24"/>
          <w:szCs w:val="24"/>
        </w:rPr>
        <w:t xml:space="preserve">CHAPTER 91: </w:t>
      </w:r>
      <w:r w:rsidR="00067F4B" w:rsidRPr="002D04A6">
        <w:rPr>
          <w:rFonts w:ascii="Times New Roman" w:hAnsi="Times New Roman" w:cs="Times New Roman"/>
          <w:b/>
          <w:bCs/>
          <w:sz w:val="24"/>
          <w:szCs w:val="24"/>
        </w:rPr>
        <w:t>NUISANCES</w:t>
      </w:r>
    </w:p>
    <w:p w14:paraId="5BDD21F9" w14:textId="4D6D3FB9" w:rsidR="002D04A6" w:rsidRPr="002D04A6" w:rsidRDefault="002D04A6" w:rsidP="00067F4B">
      <w:pPr>
        <w:spacing w:after="0" w:line="240" w:lineRule="auto"/>
        <w:rPr>
          <w:rFonts w:ascii="Times New Roman" w:hAnsi="Times New Roman" w:cs="Times New Roman"/>
          <w:b/>
          <w:bCs/>
          <w:sz w:val="24"/>
          <w:szCs w:val="24"/>
        </w:rPr>
      </w:pPr>
    </w:p>
    <w:p w14:paraId="56A2DA00" w14:textId="77777777" w:rsidR="002D04A6" w:rsidRPr="002D04A6" w:rsidRDefault="002D04A6" w:rsidP="002D04A6">
      <w:pPr>
        <w:spacing w:after="0" w:line="240" w:lineRule="auto"/>
        <w:rPr>
          <w:rFonts w:ascii="Times New Roman" w:hAnsi="Times New Roman" w:cs="Times New Roman"/>
          <w:b/>
          <w:bCs/>
          <w:sz w:val="24"/>
          <w:szCs w:val="24"/>
        </w:rPr>
      </w:pPr>
      <w:r w:rsidRPr="002D04A6">
        <w:rPr>
          <w:rFonts w:ascii="Times New Roman" w:hAnsi="Times New Roman" w:cs="Times New Roman"/>
          <w:b/>
          <w:bCs/>
          <w:sz w:val="24"/>
          <w:szCs w:val="24"/>
        </w:rPr>
        <w:t>PROPERTY SAFETY; PUBLIC WELFARE</w:t>
      </w:r>
    </w:p>
    <w:p w14:paraId="73328D1F" w14:textId="77777777" w:rsidR="002D04A6" w:rsidRPr="004C185A" w:rsidRDefault="002D04A6" w:rsidP="00067F4B">
      <w:pPr>
        <w:spacing w:after="0" w:line="240" w:lineRule="auto"/>
        <w:rPr>
          <w:rFonts w:ascii="Times New Roman" w:hAnsi="Times New Roman" w:cs="Times New Roman"/>
          <w:sz w:val="24"/>
          <w:szCs w:val="24"/>
        </w:rPr>
      </w:pPr>
    </w:p>
    <w:p w14:paraId="75D4889E" w14:textId="77777777" w:rsidR="00420E1A" w:rsidRPr="00420E1A" w:rsidRDefault="00420E1A" w:rsidP="00420E1A">
      <w:pPr>
        <w:spacing w:after="0" w:line="240" w:lineRule="auto"/>
        <w:rPr>
          <w:rFonts w:ascii="Times New Roman" w:eastAsia="Times New Roman" w:hAnsi="Times New Roman" w:cs="Times New Roman"/>
          <w:kern w:val="0"/>
          <w:sz w:val="24"/>
          <w:szCs w:val="24"/>
          <w14:ligatures w14:val="none"/>
        </w:rPr>
      </w:pPr>
      <w:r w:rsidRPr="00420E1A">
        <w:rPr>
          <w:rFonts w:ascii="Times New Roman" w:eastAsia="Times New Roman" w:hAnsi="Times New Roman" w:cs="Times New Roman"/>
          <w:kern w:val="0"/>
          <w:sz w:val="24"/>
          <w:szCs w:val="24"/>
          <w14:ligatures w14:val="none"/>
        </w:rPr>
        <w:t>91.01 - Purpose and intent.</w:t>
      </w:r>
    </w:p>
    <w:p w14:paraId="49F62E86" w14:textId="74D3D9AC" w:rsidR="00420E1A" w:rsidRPr="00420E1A" w:rsidRDefault="00420E1A" w:rsidP="00420E1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20E1A">
        <w:rPr>
          <w:rFonts w:ascii="Times New Roman" w:eastAsia="Times New Roman" w:hAnsi="Times New Roman" w:cs="Times New Roman"/>
          <w:kern w:val="0"/>
          <w:sz w:val="24"/>
          <w:szCs w:val="24"/>
          <w14:ligatures w14:val="none"/>
        </w:rPr>
        <w:t xml:space="preserve">(A) The purpose of this subchapter is to provide for the repair, closing or demolitions of buildings within the town which are unsafe for human habitation or occupancy, or use, or which are otherwise dangerous or inimical to public safety, health or welfare of the residents of the town; defining such buildings or property; providing for remedies and procedures thereto; providing for assessment of costs of such remedies and proceedings against the owner, or owners of the land, premises or property affected thereby. </w:t>
      </w:r>
    </w:p>
    <w:p w14:paraId="7F26C2EA" w14:textId="781DD88D" w:rsidR="00420E1A" w:rsidRPr="00984715" w:rsidRDefault="00420E1A" w:rsidP="00420E1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20E1A">
        <w:rPr>
          <w:rFonts w:ascii="Times New Roman" w:eastAsia="Times New Roman" w:hAnsi="Times New Roman" w:cs="Times New Roman"/>
          <w:kern w:val="0"/>
          <w:sz w:val="24"/>
          <w:szCs w:val="24"/>
          <w14:ligatures w14:val="none"/>
        </w:rPr>
        <w:t xml:space="preserve">(B) It should be the further intent of this subchapter to correct, repair or remove serious property hazards identified by the zoning administrator and the council of the town as dangerous open holes, pits, uncapped wells, hazardous waste and materials, unsafe and unsanitary septic systems, and storage of inoperable, deteriorated construction equipment, trailers and other such vehicles in disrepair. </w:t>
      </w:r>
    </w:p>
    <w:p w14:paraId="4017CF9D" w14:textId="65C3EE5B" w:rsidR="00420E1A" w:rsidRPr="00F85C7B" w:rsidRDefault="00420E1A" w:rsidP="00420E1A">
      <w:pPr>
        <w:spacing w:before="100" w:beforeAutospacing="1" w:after="100" w:afterAutospacing="1" w:line="240" w:lineRule="auto"/>
        <w:rPr>
          <w:rFonts w:ascii="Times New Roman" w:eastAsia="Times New Roman" w:hAnsi="Times New Roman" w:cs="Times New Roman"/>
          <w:kern w:val="0"/>
          <w:sz w:val="24"/>
          <w:szCs w:val="24"/>
          <w:u w:val="single"/>
          <w14:ligatures w14:val="none"/>
        </w:rPr>
      </w:pPr>
      <w:r w:rsidRPr="00F85C7B">
        <w:rPr>
          <w:rFonts w:ascii="Times New Roman" w:eastAsia="Times New Roman" w:hAnsi="Times New Roman" w:cs="Times New Roman"/>
          <w:kern w:val="0"/>
          <w:sz w:val="24"/>
          <w:szCs w:val="24"/>
          <w:u w:val="single"/>
          <w14:ligatures w14:val="none"/>
        </w:rPr>
        <w:t xml:space="preserve">(C) </w:t>
      </w:r>
      <w:r w:rsidR="002055F2" w:rsidRPr="00F85C7B">
        <w:rPr>
          <w:rFonts w:ascii="Times New Roman" w:eastAsia="Times New Roman" w:hAnsi="Times New Roman" w:cs="Times New Roman"/>
          <w:kern w:val="0"/>
          <w:sz w:val="24"/>
          <w:szCs w:val="24"/>
          <w:u w:val="single"/>
          <w14:ligatures w14:val="none"/>
        </w:rPr>
        <w:t xml:space="preserve">It shall also be the intent </w:t>
      </w:r>
      <w:r w:rsidR="0037141A" w:rsidRPr="00F85C7B">
        <w:rPr>
          <w:rFonts w:ascii="Times New Roman" w:eastAsia="Times New Roman" w:hAnsi="Times New Roman" w:cs="Times New Roman"/>
          <w:kern w:val="0"/>
          <w:sz w:val="24"/>
          <w:szCs w:val="24"/>
          <w:u w:val="single"/>
          <w14:ligatures w14:val="none"/>
        </w:rPr>
        <w:t xml:space="preserve">of this subchapter </w:t>
      </w:r>
      <w:r w:rsidR="002055F2" w:rsidRPr="00F85C7B">
        <w:rPr>
          <w:rFonts w:ascii="Times New Roman" w:eastAsia="Times New Roman" w:hAnsi="Times New Roman" w:cs="Times New Roman"/>
          <w:kern w:val="0"/>
          <w:sz w:val="24"/>
          <w:szCs w:val="24"/>
          <w:u w:val="single"/>
          <w14:ligatures w14:val="none"/>
        </w:rPr>
        <w:t>to minimize infestation of vermin such has mice, rats, and other rodents which could constitute a health hazard, by regulating or eliminating attractive habitats for such pests</w:t>
      </w:r>
      <w:r w:rsidR="00B57D94" w:rsidRPr="00F85C7B">
        <w:rPr>
          <w:rFonts w:ascii="Times New Roman" w:eastAsia="Times New Roman" w:hAnsi="Times New Roman" w:cs="Times New Roman"/>
          <w:kern w:val="0"/>
          <w:sz w:val="24"/>
          <w:szCs w:val="24"/>
          <w:u w:val="single"/>
          <w14:ligatures w14:val="none"/>
        </w:rPr>
        <w:t xml:space="preserve"> within the town.</w:t>
      </w:r>
    </w:p>
    <w:p w14:paraId="0251ECC4" w14:textId="77777777" w:rsidR="005772B6" w:rsidRDefault="005772B6" w:rsidP="00984715">
      <w:pPr>
        <w:spacing w:after="0" w:line="240" w:lineRule="auto"/>
        <w:rPr>
          <w:rFonts w:ascii="Times New Roman" w:eastAsia="Times New Roman" w:hAnsi="Times New Roman" w:cs="Times New Roman"/>
          <w:kern w:val="0"/>
          <w:sz w:val="24"/>
          <w:szCs w:val="24"/>
          <w14:ligatures w14:val="none"/>
        </w:rPr>
      </w:pPr>
    </w:p>
    <w:p w14:paraId="1776543C" w14:textId="77777777" w:rsidR="005772B6" w:rsidRDefault="005772B6" w:rsidP="00984715">
      <w:pPr>
        <w:spacing w:after="0" w:line="240" w:lineRule="auto"/>
        <w:rPr>
          <w:rFonts w:ascii="Times New Roman" w:eastAsia="Times New Roman" w:hAnsi="Times New Roman" w:cs="Times New Roman"/>
          <w:kern w:val="0"/>
          <w:sz w:val="24"/>
          <w:szCs w:val="24"/>
          <w14:ligatures w14:val="none"/>
        </w:rPr>
      </w:pPr>
    </w:p>
    <w:p w14:paraId="21DC458E" w14:textId="77777777" w:rsidR="005772B6" w:rsidRDefault="005772B6" w:rsidP="00984715">
      <w:pPr>
        <w:spacing w:after="0" w:line="240" w:lineRule="auto"/>
        <w:rPr>
          <w:rFonts w:ascii="Times New Roman" w:eastAsia="Times New Roman" w:hAnsi="Times New Roman" w:cs="Times New Roman"/>
          <w:kern w:val="0"/>
          <w:sz w:val="24"/>
          <w:szCs w:val="24"/>
          <w14:ligatures w14:val="none"/>
        </w:rPr>
      </w:pPr>
    </w:p>
    <w:p w14:paraId="128B3B81" w14:textId="318A4DED" w:rsidR="00984715" w:rsidRPr="00984715" w:rsidRDefault="00984715" w:rsidP="00984715">
      <w:pPr>
        <w:spacing w:after="0" w:line="240" w:lineRule="auto"/>
        <w:rPr>
          <w:rFonts w:ascii="Times New Roman" w:eastAsia="Times New Roman" w:hAnsi="Times New Roman" w:cs="Times New Roman"/>
          <w:kern w:val="0"/>
          <w:sz w:val="24"/>
          <w:szCs w:val="24"/>
          <w14:ligatures w14:val="none"/>
        </w:rPr>
      </w:pPr>
      <w:r w:rsidRPr="00984715">
        <w:rPr>
          <w:rFonts w:ascii="Times New Roman" w:eastAsia="Times New Roman" w:hAnsi="Times New Roman" w:cs="Times New Roman"/>
          <w:kern w:val="0"/>
          <w:sz w:val="24"/>
          <w:szCs w:val="24"/>
          <w14:ligatures w14:val="none"/>
        </w:rPr>
        <w:lastRenderedPageBreak/>
        <w:t>91.02 - Auto, boats, boat trailers, other marine vehicles, graveyard prohibitions.</w:t>
      </w:r>
    </w:p>
    <w:p w14:paraId="1493C460" w14:textId="7E29B03C" w:rsidR="00984715" w:rsidRPr="00984715" w:rsidRDefault="00984715" w:rsidP="009847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4715">
        <w:rPr>
          <w:rFonts w:ascii="Times New Roman" w:eastAsia="Times New Roman" w:hAnsi="Times New Roman" w:cs="Times New Roman"/>
          <w:kern w:val="0"/>
          <w:sz w:val="24"/>
          <w:szCs w:val="24"/>
          <w14:ligatures w14:val="none"/>
        </w:rPr>
        <w:t xml:space="preserve">(A) It shall be unlawful for any person to keep, except within a fully enclosed building or structure or otherwise shielded or screened from public view, on any property located within the town and zoned for residential or commercial purposes, any motor vehicle, trailer, semitrailer, boat or other marine vehicle, as such defined in Code of Virginia, § 46.2-100, which is inoperative. </w:t>
      </w:r>
    </w:p>
    <w:p w14:paraId="78F07933" w14:textId="205AEBFA" w:rsidR="00984715" w:rsidRPr="00984715" w:rsidRDefault="00984715" w:rsidP="009847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4715">
        <w:rPr>
          <w:rFonts w:ascii="Times New Roman" w:eastAsia="Times New Roman" w:hAnsi="Times New Roman" w:cs="Times New Roman"/>
          <w:kern w:val="0"/>
          <w:sz w:val="24"/>
          <w:szCs w:val="24"/>
          <w14:ligatures w14:val="none"/>
        </w:rPr>
        <w:t xml:space="preserve">(B) For the purpose of this section, the following definition shall apply unless the context clearly indicates or requires a different meaning. </w:t>
      </w:r>
    </w:p>
    <w:p w14:paraId="3C6682CD" w14:textId="77777777" w:rsidR="00984715" w:rsidRPr="00984715" w:rsidRDefault="00984715" w:rsidP="009847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4715">
        <w:rPr>
          <w:rFonts w:ascii="Times New Roman" w:eastAsia="Times New Roman" w:hAnsi="Times New Roman" w:cs="Times New Roman"/>
          <w:kern w:val="0"/>
          <w:sz w:val="24"/>
          <w:szCs w:val="24"/>
          <w14:ligatures w14:val="none"/>
        </w:rPr>
        <w:t xml:space="preserve">Inoperative motor vehicle. Any motor vehicle or marine vehicle or trailer, which is not in operating condition; or which, for a period of 90 days or longer, has been partially or totally disassembled by the removal of tires and wheels, the engine or other essential parts required for operation of the vehicle; and for which there is no valid license plate and inspection sticker. </w:t>
      </w:r>
    </w:p>
    <w:p w14:paraId="2277E019" w14:textId="37297E6B" w:rsidR="00984715" w:rsidRPr="00984715" w:rsidRDefault="00984715" w:rsidP="009847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4715">
        <w:rPr>
          <w:rFonts w:ascii="Times New Roman" w:eastAsia="Times New Roman" w:hAnsi="Times New Roman" w:cs="Times New Roman"/>
          <w:kern w:val="0"/>
          <w:sz w:val="24"/>
          <w:szCs w:val="24"/>
          <w14:ligatures w14:val="none"/>
        </w:rPr>
        <w:t xml:space="preserve">(C) </w:t>
      </w:r>
      <w:r w:rsidR="004409B9">
        <w:rPr>
          <w:rFonts w:ascii="Times New Roman" w:eastAsia="Times New Roman" w:hAnsi="Times New Roman" w:cs="Times New Roman"/>
          <w:kern w:val="0"/>
          <w:sz w:val="24"/>
          <w:szCs w:val="24"/>
          <w14:ligatures w14:val="none"/>
        </w:rPr>
        <w:tab/>
      </w:r>
      <w:r w:rsidRPr="00984715">
        <w:rPr>
          <w:rFonts w:ascii="Times New Roman" w:eastAsia="Times New Roman" w:hAnsi="Times New Roman" w:cs="Times New Roman"/>
          <w:kern w:val="0"/>
          <w:sz w:val="24"/>
          <w:szCs w:val="24"/>
          <w14:ligatures w14:val="none"/>
        </w:rPr>
        <w:t xml:space="preserve">(1) The </w:t>
      </w:r>
      <w:r w:rsidRPr="00F85C7B">
        <w:rPr>
          <w:rFonts w:ascii="Times New Roman" w:eastAsia="Times New Roman" w:hAnsi="Times New Roman" w:cs="Times New Roman"/>
          <w:strike/>
          <w:kern w:val="0"/>
          <w:sz w:val="24"/>
          <w:szCs w:val="24"/>
          <w14:ligatures w14:val="none"/>
        </w:rPr>
        <w:t>town council</w:t>
      </w:r>
      <w:r w:rsidRPr="00984715">
        <w:rPr>
          <w:rFonts w:ascii="Times New Roman" w:eastAsia="Times New Roman" w:hAnsi="Times New Roman" w:cs="Times New Roman"/>
          <w:kern w:val="0"/>
          <w:sz w:val="24"/>
          <w:szCs w:val="24"/>
          <w14:ligatures w14:val="none"/>
        </w:rPr>
        <w:t xml:space="preserve"> </w:t>
      </w:r>
      <w:r w:rsidR="00F85C7B">
        <w:rPr>
          <w:rFonts w:ascii="Times New Roman" w:eastAsia="Times New Roman" w:hAnsi="Times New Roman" w:cs="Times New Roman"/>
          <w:kern w:val="0"/>
          <w:sz w:val="24"/>
          <w:szCs w:val="24"/>
          <w:u w:val="single"/>
          <w14:ligatures w14:val="none"/>
        </w:rPr>
        <w:t xml:space="preserve">code enforcement officer </w:t>
      </w:r>
      <w:r w:rsidRPr="00984715">
        <w:rPr>
          <w:rFonts w:ascii="Times New Roman" w:eastAsia="Times New Roman" w:hAnsi="Times New Roman" w:cs="Times New Roman"/>
          <w:kern w:val="0"/>
          <w:sz w:val="24"/>
          <w:szCs w:val="24"/>
          <w14:ligatures w14:val="none"/>
        </w:rPr>
        <w:t xml:space="preserve">shall serve notice on the owner of such property to cause such vehicle to be removed within seven days. If the owner of such property is a resident, such notice shall be mailed to his or her local address. </w:t>
      </w:r>
    </w:p>
    <w:p w14:paraId="15BC7920" w14:textId="60E40213" w:rsidR="00984715" w:rsidRPr="00984715" w:rsidRDefault="00984715" w:rsidP="004409B9">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984715">
        <w:rPr>
          <w:rFonts w:ascii="Times New Roman" w:eastAsia="Times New Roman" w:hAnsi="Times New Roman" w:cs="Times New Roman"/>
          <w:kern w:val="0"/>
          <w:sz w:val="24"/>
          <w:szCs w:val="24"/>
          <w14:ligatures w14:val="none"/>
        </w:rPr>
        <w:t xml:space="preserve">(2) If the owner is a nonresident, notice shall be served upon the owner's agent in charge thereof, or upon the owner by publishing such notice in at least two issues of a newspaper published or having general circulation in the town. </w:t>
      </w:r>
    </w:p>
    <w:p w14:paraId="0AA66C4E" w14:textId="2630767C" w:rsidR="00984715" w:rsidRPr="00984715" w:rsidRDefault="00984715" w:rsidP="004409B9">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984715">
        <w:rPr>
          <w:rFonts w:ascii="Times New Roman" w:eastAsia="Times New Roman" w:hAnsi="Times New Roman" w:cs="Times New Roman"/>
          <w:kern w:val="0"/>
          <w:sz w:val="24"/>
          <w:szCs w:val="24"/>
          <w14:ligatures w14:val="none"/>
        </w:rPr>
        <w:t xml:space="preserve">(3) The cost of such publication shall be collected from the owner of such premises, in addition to the expense of making such removal. </w:t>
      </w:r>
    </w:p>
    <w:p w14:paraId="60B63982" w14:textId="41BA8FB5" w:rsidR="00984715" w:rsidRPr="00984715" w:rsidRDefault="00984715" w:rsidP="004409B9">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984715">
        <w:rPr>
          <w:rFonts w:ascii="Times New Roman" w:eastAsia="Times New Roman" w:hAnsi="Times New Roman" w:cs="Times New Roman"/>
          <w:kern w:val="0"/>
          <w:sz w:val="24"/>
          <w:szCs w:val="24"/>
          <w14:ligatures w14:val="none"/>
        </w:rPr>
        <w:t xml:space="preserve">(4) If any motor vehicle, trailer or semitrailer of such condition is permitted to remain on any property after the expiration of time specified in the notice referred to in this division (C), the </w:t>
      </w:r>
      <w:r w:rsidRPr="00F85C7B">
        <w:rPr>
          <w:rFonts w:ascii="Times New Roman" w:eastAsia="Times New Roman" w:hAnsi="Times New Roman" w:cs="Times New Roman"/>
          <w:strike/>
          <w:kern w:val="0"/>
          <w:sz w:val="24"/>
          <w:szCs w:val="24"/>
          <w14:ligatures w14:val="none"/>
        </w:rPr>
        <w:t>town council</w:t>
      </w:r>
      <w:r w:rsidRPr="00984715">
        <w:rPr>
          <w:rFonts w:ascii="Times New Roman" w:eastAsia="Times New Roman" w:hAnsi="Times New Roman" w:cs="Times New Roman"/>
          <w:kern w:val="0"/>
          <w:sz w:val="24"/>
          <w:szCs w:val="24"/>
          <w14:ligatures w14:val="none"/>
        </w:rPr>
        <w:t xml:space="preserve"> </w:t>
      </w:r>
      <w:r w:rsidR="00F85C7B">
        <w:rPr>
          <w:rFonts w:ascii="Times New Roman" w:eastAsia="Times New Roman" w:hAnsi="Times New Roman" w:cs="Times New Roman"/>
          <w:kern w:val="0"/>
          <w:sz w:val="24"/>
          <w:szCs w:val="24"/>
          <w:u w:val="single"/>
          <w14:ligatures w14:val="none"/>
        </w:rPr>
        <w:t xml:space="preserve">code enforcement officer </w:t>
      </w:r>
      <w:r w:rsidRPr="00984715">
        <w:rPr>
          <w:rFonts w:ascii="Times New Roman" w:eastAsia="Times New Roman" w:hAnsi="Times New Roman" w:cs="Times New Roman"/>
          <w:kern w:val="0"/>
          <w:sz w:val="24"/>
          <w:szCs w:val="24"/>
          <w14:ligatures w14:val="none"/>
        </w:rPr>
        <w:t>shall cause such motor vehicle, trailer or semitrailer of such condition be removed at the expense of the owner of such property and shall assess the cost of such remedy to the owner, or owners, of the property affected thereby, and such assessment shall be collected in the same manner in which town</w:t>
      </w:r>
      <w:r w:rsidR="00B57D94">
        <w:rPr>
          <w:rFonts w:ascii="Times New Roman" w:eastAsia="Times New Roman" w:hAnsi="Times New Roman" w:cs="Times New Roman"/>
          <w:kern w:val="0"/>
          <w:sz w:val="24"/>
          <w:szCs w:val="24"/>
          <w14:ligatures w14:val="none"/>
        </w:rPr>
        <w:t xml:space="preserve"> </w:t>
      </w:r>
      <w:r w:rsidRPr="00984715">
        <w:rPr>
          <w:rFonts w:ascii="Times New Roman" w:eastAsia="Times New Roman" w:hAnsi="Times New Roman" w:cs="Times New Roman"/>
          <w:kern w:val="0"/>
          <w:sz w:val="24"/>
          <w:szCs w:val="24"/>
          <w14:ligatures w14:val="none"/>
        </w:rPr>
        <w:t xml:space="preserve">tax levies upon real estate are authorized to be collected. </w:t>
      </w:r>
    </w:p>
    <w:p w14:paraId="406EAB07" w14:textId="77777777" w:rsidR="005772B6" w:rsidRDefault="005772B6" w:rsidP="00440AD5">
      <w:pPr>
        <w:rPr>
          <w:rFonts w:ascii="Times New Roman" w:hAnsi="Times New Roman" w:cs="Times New Roman"/>
          <w:sz w:val="24"/>
          <w:szCs w:val="24"/>
          <w:u w:val="single"/>
        </w:rPr>
      </w:pPr>
    </w:p>
    <w:p w14:paraId="7391C0DC" w14:textId="0E0DBF40" w:rsidR="00440AD5" w:rsidRPr="00F85C7B" w:rsidRDefault="00984715" w:rsidP="00440AD5">
      <w:pPr>
        <w:rPr>
          <w:rFonts w:ascii="Times New Roman" w:hAnsi="Times New Roman" w:cs="Times New Roman"/>
          <w:sz w:val="24"/>
          <w:szCs w:val="24"/>
          <w:u w:val="single"/>
        </w:rPr>
      </w:pPr>
      <w:r w:rsidRPr="00F85C7B">
        <w:rPr>
          <w:rFonts w:ascii="Times New Roman" w:hAnsi="Times New Roman" w:cs="Times New Roman"/>
          <w:sz w:val="24"/>
          <w:szCs w:val="24"/>
          <w:u w:val="single"/>
        </w:rPr>
        <w:t>Section 91.0</w:t>
      </w:r>
      <w:r w:rsidR="00F85C7B">
        <w:rPr>
          <w:rFonts w:ascii="Times New Roman" w:hAnsi="Times New Roman" w:cs="Times New Roman"/>
          <w:sz w:val="24"/>
          <w:szCs w:val="24"/>
          <w:u w:val="single"/>
        </w:rPr>
        <w:t>3</w:t>
      </w:r>
      <w:r w:rsidRPr="00F85C7B">
        <w:rPr>
          <w:rFonts w:ascii="Times New Roman" w:hAnsi="Times New Roman" w:cs="Times New Roman"/>
          <w:sz w:val="24"/>
          <w:szCs w:val="24"/>
          <w:u w:val="single"/>
        </w:rPr>
        <w:t xml:space="preserve">. </w:t>
      </w:r>
      <w:r w:rsidR="00440AD5" w:rsidRPr="00F85C7B">
        <w:rPr>
          <w:rFonts w:ascii="Times New Roman" w:hAnsi="Times New Roman" w:cs="Times New Roman"/>
          <w:sz w:val="24"/>
          <w:szCs w:val="24"/>
          <w:u w:val="single"/>
        </w:rPr>
        <w:t xml:space="preserve">Cutting of weeds </w:t>
      </w:r>
      <w:r w:rsidR="00420E1A" w:rsidRPr="00F85C7B">
        <w:rPr>
          <w:rFonts w:ascii="Times New Roman" w:hAnsi="Times New Roman" w:cs="Times New Roman"/>
          <w:sz w:val="24"/>
          <w:szCs w:val="24"/>
          <w:u w:val="single"/>
        </w:rPr>
        <w:t xml:space="preserve">and grass </w:t>
      </w:r>
      <w:r w:rsidR="00440AD5" w:rsidRPr="00F85C7B">
        <w:rPr>
          <w:rFonts w:ascii="Times New Roman" w:hAnsi="Times New Roman" w:cs="Times New Roman"/>
          <w:sz w:val="24"/>
          <w:szCs w:val="24"/>
          <w:u w:val="single"/>
        </w:rPr>
        <w:t>required.</w:t>
      </w:r>
    </w:p>
    <w:p w14:paraId="7E0731F3" w14:textId="6EFF03FD" w:rsidR="00984715" w:rsidRPr="00F85C7B" w:rsidRDefault="002055F2" w:rsidP="00984715">
      <w:pPr>
        <w:pStyle w:val="ListParagraph"/>
        <w:numPr>
          <w:ilvl w:val="0"/>
          <w:numId w:val="1"/>
        </w:numPr>
        <w:rPr>
          <w:rFonts w:ascii="Times New Roman" w:hAnsi="Times New Roman" w:cs="Times New Roman"/>
          <w:sz w:val="24"/>
          <w:szCs w:val="24"/>
          <w:u w:val="single"/>
        </w:rPr>
      </w:pPr>
      <w:r w:rsidRPr="00F85C7B">
        <w:rPr>
          <w:rFonts w:ascii="Times New Roman" w:hAnsi="Times New Roman" w:cs="Times New Roman"/>
          <w:sz w:val="24"/>
          <w:szCs w:val="24"/>
          <w:u w:val="single"/>
        </w:rPr>
        <w:t xml:space="preserve">In furtherance of section 91.01 (C), </w:t>
      </w:r>
      <w:r w:rsidR="00F85C7B">
        <w:rPr>
          <w:rFonts w:ascii="Times New Roman" w:hAnsi="Times New Roman" w:cs="Times New Roman"/>
          <w:sz w:val="24"/>
          <w:szCs w:val="24"/>
          <w:u w:val="single"/>
        </w:rPr>
        <w:t>i</w:t>
      </w:r>
      <w:r w:rsidR="00440AD5" w:rsidRPr="00F85C7B">
        <w:rPr>
          <w:rFonts w:ascii="Times New Roman" w:hAnsi="Times New Roman" w:cs="Times New Roman"/>
          <w:sz w:val="24"/>
          <w:szCs w:val="24"/>
          <w:u w:val="single"/>
        </w:rPr>
        <w:t xml:space="preserve">t shall be a nuisance for the owner, or any occupant or other person who is responsible for the maintenance and upkeep of </w:t>
      </w:r>
      <w:r w:rsidR="00A9193E" w:rsidRPr="00F85C7B">
        <w:rPr>
          <w:rFonts w:ascii="Times New Roman" w:hAnsi="Times New Roman" w:cs="Times New Roman"/>
          <w:sz w:val="24"/>
          <w:szCs w:val="24"/>
          <w:u w:val="single"/>
        </w:rPr>
        <w:t xml:space="preserve">any </w:t>
      </w:r>
      <w:r w:rsidR="00440AD5" w:rsidRPr="00F85C7B">
        <w:rPr>
          <w:rFonts w:ascii="Times New Roman" w:hAnsi="Times New Roman" w:cs="Times New Roman"/>
          <w:sz w:val="24"/>
          <w:szCs w:val="24"/>
          <w:u w:val="single"/>
        </w:rPr>
        <w:t>developed or undeveloped property</w:t>
      </w:r>
      <w:r w:rsidR="00C40939" w:rsidRPr="00F85C7B">
        <w:rPr>
          <w:rFonts w:ascii="Times New Roman" w:hAnsi="Times New Roman" w:cs="Times New Roman"/>
          <w:sz w:val="24"/>
          <w:szCs w:val="24"/>
          <w:u w:val="single"/>
        </w:rPr>
        <w:t xml:space="preserve"> within the town limits,</w:t>
      </w:r>
      <w:r w:rsidR="00440AD5" w:rsidRPr="00F85C7B">
        <w:rPr>
          <w:rFonts w:ascii="Times New Roman" w:hAnsi="Times New Roman" w:cs="Times New Roman"/>
          <w:sz w:val="24"/>
          <w:szCs w:val="24"/>
          <w:u w:val="single"/>
        </w:rPr>
        <w:t xml:space="preserve"> to permit weeds more than 12 inches in height within 150 feet of any occupiable structure, adjacent property, </w:t>
      </w:r>
      <w:r w:rsidR="00C40939" w:rsidRPr="00F85C7B">
        <w:rPr>
          <w:rFonts w:ascii="Times New Roman" w:hAnsi="Times New Roman" w:cs="Times New Roman"/>
          <w:sz w:val="24"/>
          <w:szCs w:val="24"/>
          <w:u w:val="single"/>
        </w:rPr>
        <w:t>or</w:t>
      </w:r>
      <w:r w:rsidR="00440AD5" w:rsidRPr="00F85C7B">
        <w:rPr>
          <w:rFonts w:ascii="Times New Roman" w:hAnsi="Times New Roman" w:cs="Times New Roman"/>
          <w:sz w:val="24"/>
          <w:szCs w:val="24"/>
          <w:u w:val="single"/>
        </w:rPr>
        <w:t xml:space="preserve"> public street</w:t>
      </w:r>
      <w:r w:rsidR="002D04A6">
        <w:rPr>
          <w:rFonts w:ascii="Times New Roman" w:hAnsi="Times New Roman" w:cs="Times New Roman"/>
          <w:sz w:val="24"/>
          <w:szCs w:val="24"/>
          <w:u w:val="single"/>
        </w:rPr>
        <w:t xml:space="preserve"> or sidewalk</w:t>
      </w:r>
      <w:r w:rsidR="00440AD5" w:rsidRPr="00F85C7B">
        <w:rPr>
          <w:rFonts w:ascii="Times New Roman" w:hAnsi="Times New Roman" w:cs="Times New Roman"/>
          <w:sz w:val="24"/>
          <w:szCs w:val="24"/>
          <w:u w:val="single"/>
        </w:rPr>
        <w:t>.</w:t>
      </w:r>
    </w:p>
    <w:p w14:paraId="5A6C03B9" w14:textId="77777777" w:rsidR="00984715" w:rsidRPr="00F85C7B" w:rsidRDefault="00984715" w:rsidP="00984715">
      <w:pPr>
        <w:pStyle w:val="ListParagraph"/>
        <w:rPr>
          <w:rFonts w:ascii="Times New Roman" w:hAnsi="Times New Roman" w:cs="Times New Roman"/>
          <w:sz w:val="24"/>
          <w:szCs w:val="24"/>
          <w:u w:val="single"/>
        </w:rPr>
      </w:pPr>
    </w:p>
    <w:p w14:paraId="6E0AE5C8" w14:textId="1DEDC6B5" w:rsidR="00984715" w:rsidRPr="00F85C7B" w:rsidRDefault="00984715" w:rsidP="00984715">
      <w:pPr>
        <w:pStyle w:val="ListParagraph"/>
        <w:numPr>
          <w:ilvl w:val="0"/>
          <w:numId w:val="1"/>
        </w:numPr>
        <w:rPr>
          <w:rFonts w:ascii="Times New Roman" w:hAnsi="Times New Roman" w:cs="Times New Roman"/>
          <w:sz w:val="24"/>
          <w:szCs w:val="24"/>
          <w:u w:val="single"/>
        </w:rPr>
      </w:pPr>
      <w:r w:rsidRPr="00F85C7B">
        <w:rPr>
          <w:rFonts w:ascii="Times New Roman" w:eastAsia="Times New Roman" w:hAnsi="Times New Roman" w:cs="Times New Roman"/>
          <w:kern w:val="0"/>
          <w:sz w:val="24"/>
          <w:szCs w:val="24"/>
          <w:u w:val="single"/>
          <w14:ligatures w14:val="none"/>
        </w:rPr>
        <w:lastRenderedPageBreak/>
        <w:t xml:space="preserve"> For the purpose of this section, the following definition shall apply unless the context clearly indicates or requires a different meaning</w:t>
      </w:r>
      <w:r w:rsidR="004409B9" w:rsidRPr="00F85C7B">
        <w:rPr>
          <w:rFonts w:ascii="Times New Roman" w:eastAsia="Times New Roman" w:hAnsi="Times New Roman" w:cs="Times New Roman"/>
          <w:kern w:val="0"/>
          <w:sz w:val="24"/>
          <w:szCs w:val="24"/>
          <w:u w:val="single"/>
          <w14:ligatures w14:val="none"/>
        </w:rPr>
        <w:t>:</w:t>
      </w:r>
    </w:p>
    <w:p w14:paraId="21065970" w14:textId="77777777" w:rsidR="00984715" w:rsidRPr="00F85C7B" w:rsidRDefault="00984715" w:rsidP="00984715">
      <w:pPr>
        <w:pStyle w:val="ListParagraph"/>
        <w:rPr>
          <w:rFonts w:ascii="Times New Roman" w:hAnsi="Times New Roman" w:cs="Times New Roman"/>
          <w:sz w:val="24"/>
          <w:szCs w:val="24"/>
          <w:u w:val="single"/>
        </w:rPr>
      </w:pPr>
    </w:p>
    <w:p w14:paraId="0AECDD00" w14:textId="33FBC470" w:rsidR="00984715" w:rsidRPr="00F85C7B" w:rsidRDefault="00984715" w:rsidP="00984715">
      <w:pPr>
        <w:pStyle w:val="ListParagraph"/>
        <w:rPr>
          <w:rFonts w:ascii="Times New Roman" w:hAnsi="Times New Roman" w:cs="Times New Roman"/>
          <w:sz w:val="24"/>
          <w:szCs w:val="24"/>
          <w:u w:val="single"/>
        </w:rPr>
      </w:pPr>
      <w:r w:rsidRPr="00F85C7B">
        <w:rPr>
          <w:rFonts w:ascii="Times New Roman" w:hAnsi="Times New Roman" w:cs="Times New Roman"/>
          <w:sz w:val="24"/>
          <w:szCs w:val="24"/>
          <w:u w:val="single"/>
        </w:rPr>
        <w:t>“</w:t>
      </w:r>
      <w:r w:rsidR="00A9193E" w:rsidRPr="00F85C7B">
        <w:rPr>
          <w:rFonts w:ascii="Times New Roman" w:hAnsi="Times New Roman" w:cs="Times New Roman"/>
          <w:sz w:val="24"/>
          <w:szCs w:val="24"/>
          <w:u w:val="single"/>
        </w:rPr>
        <w:t>Weeds</w:t>
      </w:r>
      <w:r w:rsidRPr="00F85C7B">
        <w:rPr>
          <w:rFonts w:ascii="Times New Roman" w:hAnsi="Times New Roman" w:cs="Times New Roman"/>
          <w:sz w:val="24"/>
          <w:szCs w:val="24"/>
          <w:u w:val="single"/>
        </w:rPr>
        <w:t>”</w:t>
      </w:r>
      <w:r w:rsidR="000C4A8D" w:rsidRPr="00F85C7B">
        <w:rPr>
          <w:rFonts w:ascii="Times New Roman" w:hAnsi="Times New Roman" w:cs="Times New Roman"/>
          <w:sz w:val="24"/>
          <w:szCs w:val="24"/>
          <w:u w:val="single"/>
        </w:rPr>
        <w:t xml:space="preserve"> </w:t>
      </w:r>
      <w:r w:rsidR="00A9193E" w:rsidRPr="00F85C7B">
        <w:rPr>
          <w:rFonts w:ascii="Times New Roman" w:hAnsi="Times New Roman" w:cs="Times New Roman"/>
          <w:sz w:val="24"/>
          <w:szCs w:val="24"/>
          <w:u w:val="single"/>
        </w:rPr>
        <w:t xml:space="preserve">will include grass, </w:t>
      </w:r>
      <w:r w:rsidR="00F85C7B">
        <w:rPr>
          <w:rFonts w:ascii="Times New Roman" w:hAnsi="Times New Roman" w:cs="Times New Roman"/>
          <w:sz w:val="24"/>
          <w:szCs w:val="24"/>
          <w:u w:val="single"/>
        </w:rPr>
        <w:t xml:space="preserve">fescue, wire grass, </w:t>
      </w:r>
      <w:r w:rsidR="00A9193E" w:rsidRPr="00F85C7B">
        <w:rPr>
          <w:rFonts w:ascii="Times New Roman" w:hAnsi="Times New Roman" w:cs="Times New Roman"/>
          <w:sz w:val="24"/>
          <w:szCs w:val="24"/>
          <w:u w:val="single"/>
        </w:rPr>
        <w:t>weeds,</w:t>
      </w:r>
      <w:r w:rsidR="00C40939" w:rsidRPr="00F85C7B">
        <w:rPr>
          <w:rFonts w:ascii="Times New Roman" w:hAnsi="Times New Roman" w:cs="Times New Roman"/>
          <w:sz w:val="24"/>
          <w:szCs w:val="24"/>
          <w:u w:val="single"/>
        </w:rPr>
        <w:t xml:space="preserve"> hay, sod</w:t>
      </w:r>
      <w:r w:rsidR="00A9193E" w:rsidRPr="00F85C7B">
        <w:rPr>
          <w:rFonts w:ascii="Times New Roman" w:hAnsi="Times New Roman" w:cs="Times New Roman"/>
          <w:sz w:val="24"/>
          <w:szCs w:val="24"/>
          <w:u w:val="single"/>
        </w:rPr>
        <w:t xml:space="preserve">, poison </w:t>
      </w:r>
      <w:r w:rsidR="002D04A6">
        <w:rPr>
          <w:rFonts w:ascii="Times New Roman" w:hAnsi="Times New Roman" w:cs="Times New Roman"/>
          <w:sz w:val="24"/>
          <w:szCs w:val="24"/>
          <w:u w:val="single"/>
        </w:rPr>
        <w:t>i</w:t>
      </w:r>
      <w:r w:rsidR="00A9193E" w:rsidRPr="00F85C7B">
        <w:rPr>
          <w:rFonts w:ascii="Times New Roman" w:hAnsi="Times New Roman" w:cs="Times New Roman"/>
          <w:sz w:val="24"/>
          <w:szCs w:val="24"/>
          <w:u w:val="single"/>
        </w:rPr>
        <w:t>vy, poison oak, or any other foreign growth other than trees,</w:t>
      </w:r>
      <w:r w:rsidR="00C40939" w:rsidRPr="00F85C7B">
        <w:rPr>
          <w:rFonts w:ascii="Times New Roman" w:hAnsi="Times New Roman" w:cs="Times New Roman"/>
          <w:sz w:val="24"/>
          <w:szCs w:val="24"/>
          <w:u w:val="single"/>
        </w:rPr>
        <w:t xml:space="preserve"> actively tended </w:t>
      </w:r>
      <w:r w:rsidR="00A9193E" w:rsidRPr="00F85C7B">
        <w:rPr>
          <w:rFonts w:ascii="Times New Roman" w:hAnsi="Times New Roman" w:cs="Times New Roman"/>
          <w:sz w:val="24"/>
          <w:szCs w:val="24"/>
          <w:u w:val="single"/>
        </w:rPr>
        <w:t>flowers</w:t>
      </w:r>
      <w:r w:rsidR="000C4A8D" w:rsidRPr="00F85C7B">
        <w:rPr>
          <w:rFonts w:ascii="Times New Roman" w:hAnsi="Times New Roman" w:cs="Times New Roman"/>
          <w:sz w:val="24"/>
          <w:szCs w:val="24"/>
          <w:u w:val="single"/>
        </w:rPr>
        <w:t xml:space="preserve"> and shrubs</w:t>
      </w:r>
      <w:r w:rsidR="00A9193E" w:rsidRPr="00F85C7B">
        <w:rPr>
          <w:rFonts w:ascii="Times New Roman" w:hAnsi="Times New Roman" w:cs="Times New Roman"/>
          <w:sz w:val="24"/>
          <w:szCs w:val="24"/>
          <w:u w:val="single"/>
        </w:rPr>
        <w:t xml:space="preserve">, </w:t>
      </w:r>
      <w:r w:rsidR="00C40939" w:rsidRPr="00F85C7B">
        <w:rPr>
          <w:rFonts w:ascii="Times New Roman" w:hAnsi="Times New Roman" w:cs="Times New Roman"/>
          <w:sz w:val="24"/>
          <w:szCs w:val="24"/>
          <w:u w:val="single"/>
        </w:rPr>
        <w:t xml:space="preserve">actively tended </w:t>
      </w:r>
      <w:r w:rsidR="00A9193E" w:rsidRPr="00F85C7B">
        <w:rPr>
          <w:rFonts w:ascii="Times New Roman" w:hAnsi="Times New Roman" w:cs="Times New Roman"/>
          <w:sz w:val="24"/>
          <w:szCs w:val="24"/>
          <w:u w:val="single"/>
        </w:rPr>
        <w:t>garden vegetables</w:t>
      </w:r>
      <w:r w:rsidR="000C4A8D" w:rsidRPr="00F85C7B">
        <w:rPr>
          <w:rFonts w:ascii="Times New Roman" w:hAnsi="Times New Roman" w:cs="Times New Roman"/>
          <w:sz w:val="24"/>
          <w:szCs w:val="24"/>
          <w:u w:val="single"/>
        </w:rPr>
        <w:t>,</w:t>
      </w:r>
      <w:r w:rsidR="00A9193E" w:rsidRPr="00F85C7B">
        <w:rPr>
          <w:rFonts w:ascii="Times New Roman" w:hAnsi="Times New Roman" w:cs="Times New Roman"/>
          <w:sz w:val="24"/>
          <w:szCs w:val="24"/>
          <w:u w:val="single"/>
        </w:rPr>
        <w:t xml:space="preserve"> and commercially farmed produce.  </w:t>
      </w:r>
    </w:p>
    <w:p w14:paraId="3BE70E9C" w14:textId="77777777" w:rsidR="00984715" w:rsidRPr="00F85C7B" w:rsidRDefault="00984715" w:rsidP="00984715">
      <w:pPr>
        <w:pStyle w:val="ListParagraph"/>
        <w:rPr>
          <w:rFonts w:ascii="Times New Roman" w:hAnsi="Times New Roman" w:cs="Times New Roman"/>
          <w:sz w:val="24"/>
          <w:szCs w:val="24"/>
          <w:u w:val="single"/>
        </w:rPr>
      </w:pPr>
    </w:p>
    <w:p w14:paraId="3C2E2C4E" w14:textId="12867E3E" w:rsidR="00984715" w:rsidRPr="00F85C7B" w:rsidRDefault="00440AD5" w:rsidP="0094469E">
      <w:pPr>
        <w:pStyle w:val="ListParagraph"/>
        <w:numPr>
          <w:ilvl w:val="0"/>
          <w:numId w:val="1"/>
        </w:numPr>
        <w:rPr>
          <w:rFonts w:ascii="Times New Roman" w:hAnsi="Times New Roman" w:cs="Times New Roman"/>
          <w:sz w:val="24"/>
          <w:szCs w:val="24"/>
          <w:u w:val="single"/>
        </w:rPr>
      </w:pPr>
      <w:r w:rsidRPr="00F85C7B">
        <w:rPr>
          <w:rFonts w:ascii="Times New Roman" w:hAnsi="Times New Roman" w:cs="Times New Roman"/>
          <w:sz w:val="24"/>
          <w:szCs w:val="24"/>
          <w:u w:val="single"/>
        </w:rPr>
        <w:t xml:space="preserve">This section shall not apply to land more than 50 feet from the boundary line of property developed for residential use if such land is enrolled in </w:t>
      </w:r>
      <w:r w:rsidR="002D04A6">
        <w:rPr>
          <w:rFonts w:ascii="Times New Roman" w:hAnsi="Times New Roman" w:cs="Times New Roman"/>
          <w:sz w:val="24"/>
          <w:szCs w:val="24"/>
          <w:u w:val="single"/>
        </w:rPr>
        <w:t xml:space="preserve">and follows </w:t>
      </w:r>
      <w:r w:rsidRPr="00F85C7B">
        <w:rPr>
          <w:rFonts w:ascii="Times New Roman" w:hAnsi="Times New Roman" w:cs="Times New Roman"/>
          <w:sz w:val="24"/>
          <w:szCs w:val="24"/>
          <w:u w:val="single"/>
        </w:rPr>
        <w:t>a state or federal conservation program and is more than two acres in size.</w:t>
      </w:r>
    </w:p>
    <w:p w14:paraId="5266893F" w14:textId="77777777" w:rsidR="00984715" w:rsidRPr="00F85C7B" w:rsidRDefault="00984715" w:rsidP="00984715">
      <w:pPr>
        <w:pStyle w:val="ListParagraph"/>
        <w:rPr>
          <w:rFonts w:ascii="Times New Roman" w:hAnsi="Times New Roman" w:cs="Times New Roman"/>
          <w:sz w:val="24"/>
          <w:szCs w:val="24"/>
          <w:u w:val="single"/>
        </w:rPr>
      </w:pPr>
    </w:p>
    <w:p w14:paraId="34E28FD4" w14:textId="1F09E312" w:rsidR="00984715" w:rsidRPr="00F85C7B" w:rsidRDefault="00440AD5" w:rsidP="004072BA">
      <w:pPr>
        <w:pStyle w:val="ListParagraph"/>
        <w:numPr>
          <w:ilvl w:val="0"/>
          <w:numId w:val="1"/>
        </w:numPr>
        <w:rPr>
          <w:rFonts w:ascii="Times New Roman" w:hAnsi="Times New Roman" w:cs="Times New Roman"/>
          <w:sz w:val="24"/>
          <w:szCs w:val="24"/>
          <w:u w:val="single"/>
        </w:rPr>
      </w:pPr>
      <w:r w:rsidRPr="00F85C7B">
        <w:rPr>
          <w:rFonts w:ascii="Times New Roman" w:hAnsi="Times New Roman" w:cs="Times New Roman"/>
          <w:sz w:val="24"/>
          <w:szCs w:val="24"/>
          <w:u w:val="single"/>
        </w:rPr>
        <w:t>This section shall not apply to land in a public utility transmission easement that is more than 50 feet from the boundary line of property developed for residential use or from public streets</w:t>
      </w:r>
      <w:r w:rsidR="002D04A6">
        <w:rPr>
          <w:rFonts w:ascii="Times New Roman" w:hAnsi="Times New Roman" w:cs="Times New Roman"/>
          <w:sz w:val="24"/>
          <w:szCs w:val="24"/>
          <w:u w:val="single"/>
        </w:rPr>
        <w:t xml:space="preserve"> or sidewalks</w:t>
      </w:r>
      <w:r w:rsidRPr="00F85C7B">
        <w:rPr>
          <w:rFonts w:ascii="Times New Roman" w:hAnsi="Times New Roman" w:cs="Times New Roman"/>
          <w:sz w:val="24"/>
          <w:szCs w:val="24"/>
          <w:u w:val="single"/>
        </w:rPr>
        <w:t>.</w:t>
      </w:r>
    </w:p>
    <w:p w14:paraId="72B48544" w14:textId="77777777" w:rsidR="00984715" w:rsidRPr="00F85C7B" w:rsidRDefault="00984715" w:rsidP="00984715">
      <w:pPr>
        <w:pStyle w:val="ListParagraph"/>
        <w:rPr>
          <w:rFonts w:ascii="Times New Roman" w:hAnsi="Times New Roman" w:cs="Times New Roman"/>
          <w:sz w:val="24"/>
          <w:szCs w:val="24"/>
          <w:u w:val="single"/>
        </w:rPr>
      </w:pPr>
    </w:p>
    <w:p w14:paraId="5AB1B3BB" w14:textId="77777777" w:rsidR="00984715" w:rsidRPr="00F85C7B" w:rsidRDefault="00440AD5" w:rsidP="00945467">
      <w:pPr>
        <w:pStyle w:val="ListParagraph"/>
        <w:numPr>
          <w:ilvl w:val="0"/>
          <w:numId w:val="1"/>
        </w:numPr>
        <w:rPr>
          <w:rFonts w:ascii="Times New Roman" w:hAnsi="Times New Roman" w:cs="Times New Roman"/>
          <w:sz w:val="24"/>
          <w:szCs w:val="24"/>
          <w:u w:val="single"/>
        </w:rPr>
      </w:pPr>
      <w:r w:rsidRPr="00F85C7B">
        <w:rPr>
          <w:rFonts w:ascii="Times New Roman" w:hAnsi="Times New Roman" w:cs="Times New Roman"/>
          <w:sz w:val="24"/>
          <w:szCs w:val="24"/>
          <w:u w:val="single"/>
        </w:rPr>
        <w:t xml:space="preserve"> This section shall not apply to land within the RPA.</w:t>
      </w:r>
    </w:p>
    <w:p w14:paraId="6E48FBC0" w14:textId="77777777" w:rsidR="00984715" w:rsidRPr="00F85C7B" w:rsidRDefault="00984715" w:rsidP="00984715">
      <w:pPr>
        <w:pStyle w:val="ListParagraph"/>
        <w:rPr>
          <w:rFonts w:ascii="Times New Roman" w:hAnsi="Times New Roman" w:cs="Times New Roman"/>
          <w:sz w:val="24"/>
          <w:szCs w:val="24"/>
          <w:u w:val="single"/>
        </w:rPr>
      </w:pPr>
    </w:p>
    <w:p w14:paraId="494E4FC8" w14:textId="53AAFC72" w:rsidR="00984715" w:rsidRPr="00F85C7B" w:rsidRDefault="00440AD5" w:rsidP="00567965">
      <w:pPr>
        <w:pStyle w:val="ListParagraph"/>
        <w:numPr>
          <w:ilvl w:val="0"/>
          <w:numId w:val="1"/>
        </w:numPr>
        <w:rPr>
          <w:rFonts w:ascii="Times New Roman" w:hAnsi="Times New Roman" w:cs="Times New Roman"/>
          <w:sz w:val="24"/>
          <w:szCs w:val="24"/>
          <w:u w:val="single"/>
        </w:rPr>
      </w:pPr>
      <w:r w:rsidRPr="00F85C7B">
        <w:rPr>
          <w:rFonts w:ascii="Times New Roman" w:hAnsi="Times New Roman" w:cs="Times New Roman"/>
          <w:sz w:val="24"/>
          <w:szCs w:val="24"/>
          <w:u w:val="single"/>
        </w:rPr>
        <w:t xml:space="preserve">This section shall not apply to </w:t>
      </w:r>
      <w:r w:rsidR="00FA7D65" w:rsidRPr="00F85C7B">
        <w:rPr>
          <w:rFonts w:ascii="Times New Roman" w:hAnsi="Times New Roman" w:cs="Times New Roman"/>
          <w:sz w:val="24"/>
          <w:szCs w:val="24"/>
          <w:u w:val="single"/>
        </w:rPr>
        <w:t>any land</w:t>
      </w:r>
      <w:r w:rsidR="00C40939" w:rsidRPr="00F85C7B">
        <w:rPr>
          <w:rFonts w:ascii="Times New Roman" w:hAnsi="Times New Roman" w:cs="Times New Roman"/>
          <w:sz w:val="24"/>
          <w:szCs w:val="24"/>
          <w:u w:val="single"/>
        </w:rPr>
        <w:t xml:space="preserve"> zoned for or in active </w:t>
      </w:r>
      <w:r w:rsidR="00F85C7B">
        <w:rPr>
          <w:rFonts w:ascii="Times New Roman" w:hAnsi="Times New Roman" w:cs="Times New Roman"/>
          <w:sz w:val="24"/>
          <w:szCs w:val="24"/>
          <w:u w:val="single"/>
        </w:rPr>
        <w:t>agricultural</w:t>
      </w:r>
      <w:r w:rsidR="00C40939" w:rsidRPr="00F85C7B">
        <w:rPr>
          <w:rFonts w:ascii="Times New Roman" w:hAnsi="Times New Roman" w:cs="Times New Roman"/>
          <w:sz w:val="24"/>
          <w:szCs w:val="24"/>
          <w:u w:val="single"/>
        </w:rPr>
        <w:t xml:space="preserve"> operation, as determined by </w:t>
      </w:r>
      <w:r w:rsidR="00F85C7B">
        <w:rPr>
          <w:rFonts w:ascii="Times New Roman" w:hAnsi="Times New Roman" w:cs="Times New Roman"/>
          <w:sz w:val="24"/>
          <w:szCs w:val="24"/>
          <w:u w:val="single"/>
        </w:rPr>
        <w:t>an authorized official</w:t>
      </w:r>
      <w:r w:rsidR="00C40939" w:rsidRPr="00F85C7B">
        <w:rPr>
          <w:rFonts w:ascii="Times New Roman" w:hAnsi="Times New Roman" w:cs="Times New Roman"/>
          <w:sz w:val="24"/>
          <w:szCs w:val="24"/>
          <w:u w:val="single"/>
        </w:rPr>
        <w:t>.</w:t>
      </w:r>
    </w:p>
    <w:p w14:paraId="5C5789B1" w14:textId="77777777" w:rsidR="00984715" w:rsidRPr="00F85C7B" w:rsidRDefault="00984715" w:rsidP="00984715">
      <w:pPr>
        <w:pStyle w:val="ListParagraph"/>
        <w:rPr>
          <w:rFonts w:ascii="Times New Roman" w:hAnsi="Times New Roman" w:cs="Times New Roman"/>
          <w:sz w:val="24"/>
          <w:szCs w:val="24"/>
          <w:u w:val="single"/>
        </w:rPr>
      </w:pPr>
    </w:p>
    <w:p w14:paraId="75EA1C43" w14:textId="42F49797" w:rsidR="00A9193E" w:rsidRDefault="00A9193E" w:rsidP="00567965">
      <w:pPr>
        <w:pStyle w:val="ListParagraph"/>
        <w:numPr>
          <w:ilvl w:val="0"/>
          <w:numId w:val="1"/>
        </w:numPr>
        <w:rPr>
          <w:rFonts w:ascii="Times New Roman" w:hAnsi="Times New Roman" w:cs="Times New Roman"/>
          <w:sz w:val="24"/>
          <w:szCs w:val="24"/>
          <w:u w:val="single"/>
        </w:rPr>
      </w:pPr>
      <w:r w:rsidRPr="00F85C7B">
        <w:rPr>
          <w:rFonts w:ascii="Times New Roman" w:hAnsi="Times New Roman" w:cs="Times New Roman"/>
          <w:sz w:val="24"/>
          <w:szCs w:val="24"/>
          <w:u w:val="single"/>
        </w:rPr>
        <w:t>This section shall not apply to undisturbed</w:t>
      </w:r>
      <w:r w:rsidR="000C4A8D" w:rsidRPr="00F85C7B">
        <w:rPr>
          <w:rFonts w:ascii="Times New Roman" w:hAnsi="Times New Roman" w:cs="Times New Roman"/>
          <w:sz w:val="24"/>
          <w:szCs w:val="24"/>
          <w:u w:val="single"/>
        </w:rPr>
        <w:t xml:space="preserve"> </w:t>
      </w:r>
      <w:r w:rsidR="00A93E58" w:rsidRPr="00F85C7B">
        <w:rPr>
          <w:rFonts w:ascii="Times New Roman" w:hAnsi="Times New Roman" w:cs="Times New Roman"/>
          <w:sz w:val="24"/>
          <w:szCs w:val="24"/>
          <w:u w:val="single"/>
        </w:rPr>
        <w:t xml:space="preserve">or </w:t>
      </w:r>
      <w:r w:rsidR="000C4A8D" w:rsidRPr="00F85C7B">
        <w:rPr>
          <w:rFonts w:ascii="Times New Roman" w:hAnsi="Times New Roman" w:cs="Times New Roman"/>
          <w:sz w:val="24"/>
          <w:szCs w:val="24"/>
          <w:u w:val="single"/>
        </w:rPr>
        <w:t xml:space="preserve">natural </w:t>
      </w:r>
      <w:r w:rsidRPr="00F85C7B">
        <w:rPr>
          <w:rFonts w:ascii="Times New Roman" w:hAnsi="Times New Roman" w:cs="Times New Roman"/>
          <w:sz w:val="24"/>
          <w:szCs w:val="24"/>
          <w:u w:val="single"/>
        </w:rPr>
        <w:t>woodlands</w:t>
      </w:r>
      <w:r w:rsidR="0037141A" w:rsidRPr="00F85C7B">
        <w:rPr>
          <w:rFonts w:ascii="Times New Roman" w:hAnsi="Times New Roman" w:cs="Times New Roman"/>
          <w:sz w:val="24"/>
          <w:szCs w:val="24"/>
          <w:u w:val="single"/>
        </w:rPr>
        <w:t xml:space="preserve"> and</w:t>
      </w:r>
      <w:r w:rsidRPr="00F85C7B">
        <w:rPr>
          <w:rFonts w:ascii="Times New Roman" w:hAnsi="Times New Roman" w:cs="Times New Roman"/>
          <w:sz w:val="24"/>
          <w:szCs w:val="24"/>
          <w:u w:val="single"/>
        </w:rPr>
        <w:t xml:space="preserve"> </w:t>
      </w:r>
      <w:r w:rsidR="00A93E58" w:rsidRPr="00F85C7B">
        <w:rPr>
          <w:rFonts w:ascii="Times New Roman" w:hAnsi="Times New Roman" w:cs="Times New Roman"/>
          <w:sz w:val="24"/>
          <w:szCs w:val="24"/>
          <w:u w:val="single"/>
        </w:rPr>
        <w:t xml:space="preserve">undisturbed or natural </w:t>
      </w:r>
      <w:r w:rsidR="0037141A" w:rsidRPr="00F85C7B">
        <w:rPr>
          <w:rFonts w:ascii="Times New Roman" w:hAnsi="Times New Roman" w:cs="Times New Roman"/>
          <w:sz w:val="24"/>
          <w:szCs w:val="24"/>
          <w:u w:val="single"/>
        </w:rPr>
        <w:t xml:space="preserve">brushlands </w:t>
      </w:r>
      <w:r w:rsidRPr="00F85C7B">
        <w:rPr>
          <w:rFonts w:ascii="Times New Roman" w:hAnsi="Times New Roman" w:cs="Times New Roman"/>
          <w:sz w:val="24"/>
          <w:szCs w:val="24"/>
          <w:u w:val="single"/>
        </w:rPr>
        <w:t xml:space="preserve">as determined by </w:t>
      </w:r>
      <w:r w:rsidR="00F85C7B">
        <w:rPr>
          <w:rFonts w:ascii="Times New Roman" w:hAnsi="Times New Roman" w:cs="Times New Roman"/>
          <w:sz w:val="24"/>
          <w:szCs w:val="24"/>
          <w:u w:val="single"/>
        </w:rPr>
        <w:t>an authorized official</w:t>
      </w:r>
      <w:r w:rsidRPr="00F85C7B">
        <w:rPr>
          <w:rFonts w:ascii="Times New Roman" w:hAnsi="Times New Roman" w:cs="Times New Roman"/>
          <w:sz w:val="24"/>
          <w:szCs w:val="24"/>
          <w:u w:val="single"/>
        </w:rPr>
        <w:t>, or to any natural slope whose grade exceeds 30 degrees.</w:t>
      </w:r>
    </w:p>
    <w:p w14:paraId="07CC54F0" w14:textId="77777777" w:rsidR="00C741D8" w:rsidRPr="00C741D8" w:rsidRDefault="00C741D8" w:rsidP="00C741D8">
      <w:pPr>
        <w:pStyle w:val="ListParagraph"/>
        <w:rPr>
          <w:rFonts w:ascii="Times New Roman" w:hAnsi="Times New Roman" w:cs="Times New Roman"/>
          <w:sz w:val="24"/>
          <w:szCs w:val="24"/>
          <w:u w:val="single"/>
        </w:rPr>
      </w:pPr>
    </w:p>
    <w:p w14:paraId="3C68492F" w14:textId="4E84A026" w:rsidR="00C741D8" w:rsidRDefault="00C741D8" w:rsidP="00567965">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This section shall not apply to a </w:t>
      </w:r>
      <w:bookmarkStart w:id="0" w:name="_Hlk150166030"/>
      <w:r>
        <w:rPr>
          <w:rFonts w:ascii="Times New Roman" w:hAnsi="Times New Roman" w:cs="Times New Roman"/>
          <w:sz w:val="24"/>
          <w:szCs w:val="24"/>
          <w:u w:val="single"/>
        </w:rPr>
        <w:t>Managed Natural Landscape</w:t>
      </w:r>
      <w:bookmarkEnd w:id="0"/>
      <w:r>
        <w:rPr>
          <w:rFonts w:ascii="Times New Roman" w:hAnsi="Times New Roman" w:cs="Times New Roman"/>
          <w:sz w:val="24"/>
          <w:szCs w:val="24"/>
          <w:u w:val="single"/>
        </w:rPr>
        <w:t xml:space="preserve">, as defined.  </w:t>
      </w:r>
    </w:p>
    <w:p w14:paraId="6C94644A" w14:textId="77777777" w:rsidR="00C741D8" w:rsidRPr="00C741D8" w:rsidRDefault="00C741D8" w:rsidP="00C741D8">
      <w:pPr>
        <w:pStyle w:val="ListParagraph"/>
        <w:rPr>
          <w:rFonts w:ascii="Times New Roman" w:hAnsi="Times New Roman" w:cs="Times New Roman"/>
          <w:sz w:val="24"/>
          <w:szCs w:val="24"/>
          <w:u w:val="single"/>
        </w:rPr>
      </w:pPr>
    </w:p>
    <w:p w14:paraId="2CE1C6CD" w14:textId="5722C409" w:rsidR="00C741D8" w:rsidRDefault="00C741D8" w:rsidP="00C741D8">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“Managed Natural Landscape” is defined as a planned, intentional, and maintained planting of native or non-native grasses, wildflowers, forbs, ferns, shrubs, or trees, including but not limited to rain gardens, Meadow Vegetation</w:t>
      </w:r>
      <w:r w:rsidR="002A3DE7">
        <w:rPr>
          <w:rFonts w:ascii="Times New Roman" w:hAnsi="Times New Roman" w:cs="Times New Roman"/>
          <w:sz w:val="24"/>
          <w:szCs w:val="24"/>
          <w:u w:val="single"/>
        </w:rPr>
        <w:t xml:space="preserve"> (as defined)</w:t>
      </w:r>
      <w:r>
        <w:rPr>
          <w:rFonts w:ascii="Times New Roman" w:hAnsi="Times New Roman" w:cs="Times New Roman"/>
          <w:sz w:val="24"/>
          <w:szCs w:val="24"/>
          <w:u w:val="single"/>
        </w:rPr>
        <w:t xml:space="preserve">, and ornamental plantings.  Managed Natural Landscapes meeting this definition may include plants and grasses of any </w:t>
      </w:r>
      <w:r w:rsidR="002A3DE7">
        <w:rPr>
          <w:rFonts w:ascii="Times New Roman" w:hAnsi="Times New Roman" w:cs="Times New Roman"/>
          <w:sz w:val="24"/>
          <w:szCs w:val="24"/>
          <w:u w:val="single"/>
        </w:rPr>
        <w:t>height and which have gone to seed.  Managed Natural Landscapes shall not include any plant identified by any applicable government agency as a noxious weed, or that, due to location and/or manner of growth, constitute a hazard to the public.</w:t>
      </w:r>
      <w:r>
        <w:rPr>
          <w:rFonts w:ascii="Times New Roman" w:hAnsi="Times New Roman" w:cs="Times New Roman"/>
          <w:sz w:val="24"/>
          <w:szCs w:val="24"/>
          <w:u w:val="single"/>
        </w:rPr>
        <w:t xml:space="preserve"> </w:t>
      </w:r>
    </w:p>
    <w:p w14:paraId="1343786F" w14:textId="77777777" w:rsidR="00C741D8" w:rsidRDefault="00C741D8" w:rsidP="00C741D8">
      <w:pPr>
        <w:pStyle w:val="ListParagraph"/>
        <w:ind w:left="1440"/>
        <w:rPr>
          <w:rFonts w:ascii="Times New Roman" w:hAnsi="Times New Roman" w:cs="Times New Roman"/>
          <w:sz w:val="24"/>
          <w:szCs w:val="24"/>
          <w:u w:val="single"/>
        </w:rPr>
      </w:pPr>
    </w:p>
    <w:p w14:paraId="1C7EEECD" w14:textId="77DF0A4E" w:rsidR="00C741D8" w:rsidRPr="00F85C7B" w:rsidRDefault="00C741D8" w:rsidP="00C741D8">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“Meadow Vegetation” is defined as gras</w:t>
      </w:r>
      <w:r w:rsidR="002A3DE7">
        <w:rPr>
          <w:rFonts w:ascii="Times New Roman" w:hAnsi="Times New Roman" w:cs="Times New Roman"/>
          <w:sz w:val="24"/>
          <w:szCs w:val="24"/>
          <w:u w:val="single"/>
        </w:rPr>
        <w:t>s</w:t>
      </w:r>
      <w:r>
        <w:rPr>
          <w:rFonts w:ascii="Times New Roman" w:hAnsi="Times New Roman" w:cs="Times New Roman"/>
          <w:sz w:val="24"/>
          <w:szCs w:val="24"/>
          <w:u w:val="single"/>
        </w:rPr>
        <w:t xml:space="preserve">es and flowering broad-leaf plants that are native </w:t>
      </w:r>
      <w:r w:rsidR="002A3DE7">
        <w:rPr>
          <w:rFonts w:ascii="Times New Roman" w:hAnsi="Times New Roman" w:cs="Times New Roman"/>
          <w:sz w:val="24"/>
          <w:szCs w:val="24"/>
          <w:u w:val="single"/>
        </w:rPr>
        <w:t>to</w:t>
      </w:r>
      <w:r>
        <w:rPr>
          <w:rFonts w:ascii="Times New Roman" w:hAnsi="Times New Roman" w:cs="Times New Roman"/>
          <w:sz w:val="24"/>
          <w:szCs w:val="24"/>
          <w:u w:val="single"/>
        </w:rPr>
        <w:t xml:space="preserve">, or adapted to, and that are commonly found in </w:t>
      </w:r>
      <w:r w:rsidR="002A3DE7">
        <w:rPr>
          <w:rFonts w:ascii="Times New Roman" w:hAnsi="Times New Roman" w:cs="Times New Roman"/>
          <w:sz w:val="24"/>
          <w:szCs w:val="24"/>
          <w:u w:val="single"/>
        </w:rPr>
        <w:t xml:space="preserve">local </w:t>
      </w:r>
      <w:r>
        <w:rPr>
          <w:rFonts w:ascii="Times New Roman" w:hAnsi="Times New Roman" w:cs="Times New Roman"/>
          <w:sz w:val="24"/>
          <w:szCs w:val="24"/>
          <w:u w:val="single"/>
        </w:rPr>
        <w:t xml:space="preserve">meadow and prairie plant communities. </w:t>
      </w:r>
    </w:p>
    <w:p w14:paraId="0E448F03" w14:textId="713E2597" w:rsidR="00440AD5" w:rsidRPr="002D04A6" w:rsidRDefault="00984715" w:rsidP="000C4A8D">
      <w:pPr>
        <w:rPr>
          <w:rFonts w:ascii="Times New Roman" w:hAnsi="Times New Roman" w:cs="Times New Roman"/>
          <w:sz w:val="24"/>
          <w:szCs w:val="24"/>
          <w:u w:val="single"/>
        </w:rPr>
      </w:pPr>
      <w:r w:rsidRPr="002D04A6">
        <w:rPr>
          <w:rFonts w:ascii="Times New Roman" w:hAnsi="Times New Roman" w:cs="Times New Roman"/>
          <w:sz w:val="24"/>
          <w:szCs w:val="24"/>
          <w:u w:val="single"/>
        </w:rPr>
        <w:t>(</w:t>
      </w:r>
      <w:r w:rsidR="00440AD5" w:rsidRPr="002D04A6">
        <w:rPr>
          <w:rFonts w:ascii="Times New Roman" w:hAnsi="Times New Roman" w:cs="Times New Roman"/>
          <w:sz w:val="24"/>
          <w:szCs w:val="24"/>
          <w:u w:val="single"/>
        </w:rPr>
        <w:t>State law reference—Authority to prohibit weeds, Code of Virginia, § 15.2-901</w:t>
      </w:r>
      <w:r w:rsidRPr="002D04A6">
        <w:rPr>
          <w:rFonts w:ascii="Times New Roman" w:hAnsi="Times New Roman" w:cs="Times New Roman"/>
          <w:sz w:val="24"/>
          <w:szCs w:val="24"/>
          <w:u w:val="single"/>
        </w:rPr>
        <w:t>)</w:t>
      </w:r>
    </w:p>
    <w:p w14:paraId="354408AE" w14:textId="77777777" w:rsidR="005772B6" w:rsidRDefault="005772B6" w:rsidP="001461BD">
      <w:pPr>
        <w:rPr>
          <w:rFonts w:ascii="Times New Roman" w:hAnsi="Times New Roman" w:cs="Times New Roman"/>
          <w:strike/>
          <w:sz w:val="24"/>
          <w:szCs w:val="24"/>
        </w:rPr>
      </w:pPr>
    </w:p>
    <w:p w14:paraId="7B10B13E" w14:textId="1A6524DE" w:rsidR="001461BD" w:rsidRPr="0037141A" w:rsidRDefault="001461BD" w:rsidP="001461BD">
      <w:pPr>
        <w:rPr>
          <w:rFonts w:ascii="Times New Roman" w:hAnsi="Times New Roman" w:cs="Times New Roman"/>
          <w:sz w:val="24"/>
          <w:szCs w:val="24"/>
        </w:rPr>
      </w:pPr>
      <w:r w:rsidRPr="00F85C7B">
        <w:rPr>
          <w:rFonts w:ascii="Times New Roman" w:hAnsi="Times New Roman" w:cs="Times New Roman"/>
          <w:strike/>
          <w:sz w:val="24"/>
          <w:szCs w:val="24"/>
        </w:rPr>
        <w:t>91.03</w:t>
      </w:r>
      <w:r w:rsidRPr="0037141A">
        <w:rPr>
          <w:rFonts w:ascii="Times New Roman" w:hAnsi="Times New Roman" w:cs="Times New Roman"/>
          <w:sz w:val="24"/>
          <w:szCs w:val="24"/>
        </w:rPr>
        <w:t xml:space="preserve"> </w:t>
      </w:r>
      <w:r w:rsidR="00F85C7B">
        <w:rPr>
          <w:rFonts w:ascii="Times New Roman" w:hAnsi="Times New Roman" w:cs="Times New Roman"/>
          <w:sz w:val="24"/>
          <w:szCs w:val="24"/>
          <w:u w:val="single"/>
        </w:rPr>
        <w:t xml:space="preserve">91.04 </w:t>
      </w:r>
      <w:r w:rsidRPr="0037141A">
        <w:rPr>
          <w:rFonts w:ascii="Times New Roman" w:hAnsi="Times New Roman" w:cs="Times New Roman"/>
          <w:sz w:val="24"/>
          <w:szCs w:val="24"/>
        </w:rPr>
        <w:t>- Investigation procedures.</w:t>
      </w:r>
    </w:p>
    <w:p w14:paraId="43B2048F" w14:textId="2476362E" w:rsidR="001461BD" w:rsidRPr="0037141A" w:rsidRDefault="001461BD" w:rsidP="001461BD">
      <w:pPr>
        <w:pStyle w:val="incr0"/>
      </w:pPr>
      <w:r w:rsidRPr="0037141A">
        <w:lastRenderedPageBreak/>
        <w:t xml:space="preserve">(A) Where it shall be found that there does exist buildings unfit for human habitation, or occupancy, or use, due to dilapidation, disrepair, structural defects increasing the hazards of fire, accidents or other calamities, or property containing conditions unsafe, unsanitary and detrimental to the health and safety of the residents of the town, the county building official will upon receipt of a written request/complaint from the zoning administrator, investigate and make decisions in accordance with Code of Virginia, § 15.2-906. </w:t>
      </w:r>
    </w:p>
    <w:p w14:paraId="1B4CB84B" w14:textId="60E9B52B" w:rsidR="001461BD" w:rsidRPr="0037141A" w:rsidRDefault="001461BD" w:rsidP="001461BD">
      <w:pPr>
        <w:pStyle w:val="incr0"/>
      </w:pPr>
      <w:r w:rsidRPr="0037141A">
        <w:t xml:space="preserve">(B) If a preliminary investigation shall disclose to the said public officer a basis for the charges filed, he or she shall issue and cause to be served upon the owner of the parties in interest in such building a complaint stating the charges in that respect. </w:t>
      </w:r>
    </w:p>
    <w:p w14:paraId="5C5589F4" w14:textId="00D82891" w:rsidR="001461BD" w:rsidRPr="0037141A" w:rsidRDefault="001461BD" w:rsidP="001461BD">
      <w:pPr>
        <w:pStyle w:val="incr0"/>
      </w:pPr>
      <w:r w:rsidRPr="0037141A">
        <w:t xml:space="preserve">(C) The owner and parties in interest shall have the right to file an answer to the complaint, or appear in person before the governing body in response to said conditions; or correct the conditions to comply with the provisions of this subchapter. </w:t>
      </w:r>
    </w:p>
    <w:p w14:paraId="316C4D35" w14:textId="6C496892" w:rsidR="001461BD" w:rsidRPr="0037141A" w:rsidRDefault="001461BD" w:rsidP="001461BD">
      <w:pPr>
        <w:pStyle w:val="incr0"/>
      </w:pPr>
      <w:r w:rsidRPr="0037141A">
        <w:t xml:space="preserve">(D) If the owner fails to comply with an order to repair, alter or improve, or at the option of the owner, to vacate and close the building </w:t>
      </w:r>
      <w:r w:rsidRPr="00F85C7B">
        <w:rPr>
          <w:u w:val="single"/>
        </w:rPr>
        <w:t>or property</w:t>
      </w:r>
      <w:r w:rsidRPr="0037141A">
        <w:t xml:space="preserve">, the governing body may cause such building </w:t>
      </w:r>
      <w:r w:rsidRPr="00F85C7B">
        <w:rPr>
          <w:u w:val="single"/>
        </w:rPr>
        <w:t>or property</w:t>
      </w:r>
      <w:r w:rsidRPr="00F85C7B">
        <w:t xml:space="preserve"> </w:t>
      </w:r>
      <w:r w:rsidRPr="0037141A">
        <w:t xml:space="preserve">to be repaired, altered or improved, or to be vacated and closed. Assessment of costs of such remedy shall be made to the owner, or owners of the property affected thereby. </w:t>
      </w:r>
    </w:p>
    <w:p w14:paraId="3999ACD2" w14:textId="573DA6EB" w:rsidR="001461BD" w:rsidRPr="0037141A" w:rsidRDefault="001461BD" w:rsidP="001461BD">
      <w:pPr>
        <w:pStyle w:val="incr0"/>
      </w:pPr>
      <w:r w:rsidRPr="0037141A">
        <w:t xml:space="preserve">(E) Nothing in this subchapter shall be construed to abrogate or impair the powers of appeal to the courts. </w:t>
      </w:r>
    </w:p>
    <w:p w14:paraId="5787BCF8" w14:textId="77777777" w:rsidR="001461BD" w:rsidRPr="0037141A" w:rsidRDefault="001461BD" w:rsidP="001461BD">
      <w:pPr>
        <w:pStyle w:val="historynote0"/>
      </w:pPr>
      <w:r w:rsidRPr="0037141A">
        <w:t xml:space="preserve">(Ord. passed - -) </w:t>
      </w:r>
    </w:p>
    <w:p w14:paraId="60DC61D9" w14:textId="77777777" w:rsidR="005772B6" w:rsidRDefault="005772B6" w:rsidP="001461BD">
      <w:pPr>
        <w:rPr>
          <w:rFonts w:ascii="Times New Roman" w:hAnsi="Times New Roman" w:cs="Times New Roman"/>
          <w:b/>
          <w:bCs/>
          <w:sz w:val="24"/>
          <w:szCs w:val="24"/>
        </w:rPr>
      </w:pPr>
    </w:p>
    <w:p w14:paraId="1D4608D3" w14:textId="70A40EE5" w:rsidR="001461BD" w:rsidRPr="002A2FA4" w:rsidRDefault="001461BD" w:rsidP="001461BD">
      <w:pPr>
        <w:rPr>
          <w:rFonts w:ascii="Times New Roman" w:hAnsi="Times New Roman" w:cs="Times New Roman"/>
          <w:b/>
          <w:bCs/>
          <w:sz w:val="24"/>
          <w:szCs w:val="24"/>
        </w:rPr>
      </w:pPr>
      <w:r w:rsidRPr="002A2FA4">
        <w:rPr>
          <w:rFonts w:ascii="Times New Roman" w:hAnsi="Times New Roman" w:cs="Times New Roman"/>
          <w:b/>
          <w:bCs/>
          <w:sz w:val="24"/>
          <w:szCs w:val="24"/>
        </w:rPr>
        <w:t>REMOVAL AND ABATEMENT OF NUISANCES</w:t>
      </w:r>
    </w:p>
    <w:p w14:paraId="38E23724" w14:textId="2BAE936D" w:rsidR="001461BD" w:rsidRPr="0037141A" w:rsidRDefault="001461BD" w:rsidP="001461BD">
      <w:pPr>
        <w:rPr>
          <w:rFonts w:ascii="Times New Roman" w:hAnsi="Times New Roman" w:cs="Times New Roman"/>
          <w:sz w:val="24"/>
          <w:szCs w:val="24"/>
        </w:rPr>
      </w:pPr>
      <w:r w:rsidRPr="0037141A">
        <w:rPr>
          <w:rFonts w:ascii="Times New Roman" w:hAnsi="Times New Roman" w:cs="Times New Roman"/>
          <w:sz w:val="24"/>
          <w:szCs w:val="24"/>
        </w:rPr>
        <w:t>§ 91.15 - Removal and abatement.</w:t>
      </w:r>
    </w:p>
    <w:p w14:paraId="59261619" w14:textId="2E568B4A" w:rsidR="001461BD" w:rsidRPr="0037141A" w:rsidRDefault="001461BD" w:rsidP="00F85C7B">
      <w:pPr>
        <w:pStyle w:val="incr0"/>
      </w:pPr>
      <w:r w:rsidRPr="0037141A">
        <w:t xml:space="preserve">(A) </w:t>
      </w:r>
      <w:r w:rsidRPr="00F85C7B">
        <w:rPr>
          <w:strike/>
        </w:rPr>
        <w:t>Pursuant to Code of Virginia, § 15.2-1115, as amended, the town</w:t>
      </w:r>
      <w:r w:rsidRPr="0037141A">
        <w:t xml:space="preserve"> </w:t>
      </w:r>
      <w:r w:rsidR="00F85C7B">
        <w:rPr>
          <w:u w:val="single"/>
        </w:rPr>
        <w:t xml:space="preserve">A code enforcement officer </w:t>
      </w:r>
      <w:r w:rsidRPr="0037141A">
        <w:t xml:space="preserve">may compel: </w:t>
      </w:r>
    </w:p>
    <w:p w14:paraId="6DBEAF79" w14:textId="73396534" w:rsidR="001461BD" w:rsidRPr="0037141A" w:rsidRDefault="001461BD" w:rsidP="001461BD">
      <w:pPr>
        <w:pStyle w:val="incr1"/>
      </w:pPr>
      <w:r w:rsidRPr="0037141A">
        <w:t xml:space="preserve">(1) The abatement or removal of all nuisances, including, but not limited to, trash, garbage, refuse, litter, lumber, junk, debris, implements, equipment or other personal property including, but not limited to, furniture, appliances, boats and other watercrafts, and similar personal property which is unused or unusable and is in view, unsheltered, uncovered or unhoused; </w:t>
      </w:r>
    </w:p>
    <w:p w14:paraId="15A98B0B" w14:textId="48091222" w:rsidR="001461BD" w:rsidRPr="0037141A" w:rsidRDefault="001461BD" w:rsidP="001461BD">
      <w:pPr>
        <w:pStyle w:val="incr1"/>
      </w:pPr>
      <w:r w:rsidRPr="0037141A">
        <w:t xml:space="preserve">(2) The </w:t>
      </w:r>
      <w:r w:rsidRPr="00F85C7B">
        <w:rPr>
          <w:u w:val="single"/>
        </w:rPr>
        <w:t>trimming, mowing or</w:t>
      </w:r>
      <w:r w:rsidRPr="00F85C7B">
        <w:t xml:space="preserve"> </w:t>
      </w:r>
      <w:r w:rsidRPr="0037141A">
        <w:t xml:space="preserve">removal of weeds from private and public property and snow from sidewalks; </w:t>
      </w:r>
    </w:p>
    <w:p w14:paraId="74E938E0" w14:textId="1F097A18" w:rsidR="001461BD" w:rsidRPr="0037141A" w:rsidRDefault="001461BD" w:rsidP="001461BD">
      <w:pPr>
        <w:pStyle w:val="incr1"/>
      </w:pPr>
      <w:r w:rsidRPr="0037141A">
        <w:t xml:space="preserve">(3) The covering or removal of offensive, unwholesome, unsanitary or unhealthy substances allowed to accumulate in or on any place or premises; </w:t>
      </w:r>
    </w:p>
    <w:p w14:paraId="22A76B84" w14:textId="499DB918" w:rsidR="001461BD" w:rsidRPr="0037141A" w:rsidRDefault="001461BD" w:rsidP="001461BD">
      <w:pPr>
        <w:pStyle w:val="incr1"/>
      </w:pPr>
      <w:r w:rsidRPr="0037141A">
        <w:t xml:space="preserve">(4) The raising or draining of grounds subject to be covered by stagnant water; and </w:t>
      </w:r>
    </w:p>
    <w:p w14:paraId="708EF23D" w14:textId="42D2A768" w:rsidR="001461BD" w:rsidRPr="0037141A" w:rsidRDefault="001461BD" w:rsidP="001461BD">
      <w:pPr>
        <w:pStyle w:val="incr1"/>
      </w:pPr>
      <w:r w:rsidRPr="0037141A">
        <w:lastRenderedPageBreak/>
        <w:t xml:space="preserve">(5) The razing or repair of all unsafe, dangerous or unsanitary public or private buildings, walls or structures which constitute a menace to the health and safety of the occupants thereof or the public. </w:t>
      </w:r>
    </w:p>
    <w:p w14:paraId="245BAF06" w14:textId="6FDA6D0F" w:rsidR="001461BD" w:rsidRPr="0037141A" w:rsidRDefault="001461BD" w:rsidP="001461BD">
      <w:pPr>
        <w:pStyle w:val="incr0"/>
      </w:pPr>
      <w:r w:rsidRPr="0037141A">
        <w:t xml:space="preserve">(B) </w:t>
      </w:r>
      <w:r w:rsidR="004409B9">
        <w:tab/>
      </w:r>
      <w:r w:rsidRPr="0037141A">
        <w:t xml:space="preserve">(1) Whenever there exists any such condition or nuisance upon any property or premises in the town as set forth hereinabove, the code enforcement officer shall </w:t>
      </w:r>
      <w:r w:rsidRPr="00F85C7B">
        <w:rPr>
          <w:strike/>
        </w:rPr>
        <w:t>serve notice on</w:t>
      </w:r>
      <w:r w:rsidRPr="0037141A">
        <w:t xml:space="preserve"> </w:t>
      </w:r>
      <w:r w:rsidR="00F85C7B">
        <w:rPr>
          <w:u w:val="single"/>
        </w:rPr>
        <w:t xml:space="preserve">notify </w:t>
      </w:r>
      <w:r w:rsidRPr="0037141A">
        <w:t xml:space="preserve">the owner or occupant of the property or premises </w:t>
      </w:r>
      <w:r w:rsidR="00F85C7B" w:rsidRPr="00F85C7B">
        <w:rPr>
          <w:u w:val="single"/>
        </w:rPr>
        <w:t>in writing</w:t>
      </w:r>
      <w:r w:rsidR="00F85C7B">
        <w:t xml:space="preserve"> </w:t>
      </w:r>
      <w:r w:rsidRPr="0037141A">
        <w:t xml:space="preserve">that such condition or nuisance must be abated or obviated within seven days of the receipt of such notice. </w:t>
      </w:r>
    </w:p>
    <w:p w14:paraId="41A2B334" w14:textId="147D8FE7" w:rsidR="001461BD" w:rsidRPr="0037141A" w:rsidRDefault="001461BD" w:rsidP="004409B9">
      <w:pPr>
        <w:pStyle w:val="incr1"/>
        <w:ind w:firstLine="720"/>
      </w:pPr>
      <w:r w:rsidRPr="0037141A">
        <w:t xml:space="preserve">(2) If the owner or occupant of such property or premises is a resident, notice shall be </w:t>
      </w:r>
      <w:r w:rsidRPr="00F85C7B">
        <w:rPr>
          <w:strike/>
        </w:rPr>
        <w:t>served on</w:t>
      </w:r>
      <w:r w:rsidRPr="0037141A">
        <w:t xml:space="preserve"> </w:t>
      </w:r>
      <w:r w:rsidR="00F85C7B">
        <w:rPr>
          <w:u w:val="single"/>
        </w:rPr>
        <w:t xml:space="preserve">given to </w:t>
      </w:r>
      <w:r w:rsidRPr="0037141A">
        <w:t>him or her personally</w:t>
      </w:r>
      <w:r w:rsidR="00F85C7B">
        <w:t xml:space="preserve"> </w:t>
      </w:r>
      <w:r w:rsidR="00F85C7B">
        <w:rPr>
          <w:u w:val="single"/>
        </w:rPr>
        <w:t>or left at their last known address</w:t>
      </w:r>
      <w:r w:rsidRPr="0037141A">
        <w:t xml:space="preserve"> or </w:t>
      </w:r>
      <w:r w:rsidR="00F85C7B" w:rsidRPr="00F85C7B">
        <w:rPr>
          <w:u w:val="single"/>
        </w:rPr>
        <w:t xml:space="preserve">sent </w:t>
      </w:r>
      <w:r w:rsidRPr="0037141A">
        <w:t xml:space="preserve">by certified mail. </w:t>
      </w:r>
    </w:p>
    <w:p w14:paraId="348186A5" w14:textId="03196735" w:rsidR="001461BD" w:rsidRPr="0037141A" w:rsidRDefault="001461BD" w:rsidP="004409B9">
      <w:pPr>
        <w:pStyle w:val="incr1"/>
        <w:ind w:firstLine="720"/>
      </w:pPr>
      <w:r w:rsidRPr="0037141A">
        <w:t xml:space="preserve">(3) If the owner or occupant is a nonresident, notice </w:t>
      </w:r>
      <w:r w:rsidRPr="00F85C7B">
        <w:rPr>
          <w:strike/>
        </w:rPr>
        <w:t>shall</w:t>
      </w:r>
      <w:r w:rsidRPr="0037141A">
        <w:t xml:space="preserve"> </w:t>
      </w:r>
      <w:r w:rsidR="00F85C7B">
        <w:rPr>
          <w:u w:val="single"/>
        </w:rPr>
        <w:t xml:space="preserve">may </w:t>
      </w:r>
      <w:r w:rsidRPr="0037141A">
        <w:t xml:space="preserve">be </w:t>
      </w:r>
      <w:r w:rsidRPr="00F85C7B">
        <w:rPr>
          <w:strike/>
        </w:rPr>
        <w:t>served upon</w:t>
      </w:r>
      <w:r w:rsidRPr="0037141A">
        <w:t xml:space="preserve"> </w:t>
      </w:r>
      <w:r w:rsidR="00F85C7B">
        <w:rPr>
          <w:u w:val="single"/>
        </w:rPr>
        <w:t xml:space="preserve">provided to </w:t>
      </w:r>
      <w:r w:rsidRPr="0037141A">
        <w:t xml:space="preserve">the owner's or occupant's agent in charge thereof in person </w:t>
      </w:r>
      <w:r w:rsidR="00F85C7B">
        <w:rPr>
          <w:u w:val="single"/>
        </w:rPr>
        <w:t xml:space="preserve">or left at their last known address </w:t>
      </w:r>
      <w:r w:rsidRPr="0037141A">
        <w:t xml:space="preserve">or </w:t>
      </w:r>
      <w:r w:rsidR="00F85C7B">
        <w:rPr>
          <w:u w:val="single"/>
        </w:rPr>
        <w:t xml:space="preserve">sent </w:t>
      </w:r>
      <w:r w:rsidRPr="0037141A">
        <w:t xml:space="preserve">by certified mail, or </w:t>
      </w:r>
      <w:r w:rsidRPr="00F85C7B">
        <w:rPr>
          <w:strike/>
        </w:rPr>
        <w:t xml:space="preserve">upon </w:t>
      </w:r>
      <w:r w:rsidRPr="0037141A">
        <w:t xml:space="preserve">the owner or occupant </w:t>
      </w:r>
      <w:r w:rsidR="00F85C7B">
        <w:rPr>
          <w:u w:val="single"/>
        </w:rPr>
        <w:t xml:space="preserve">may be notified </w:t>
      </w:r>
      <w:r w:rsidRPr="0037141A">
        <w:t xml:space="preserve">by </w:t>
      </w:r>
      <w:r w:rsidRPr="00F85C7B">
        <w:rPr>
          <w:strike/>
        </w:rPr>
        <w:t xml:space="preserve">either </w:t>
      </w:r>
      <w:r w:rsidRPr="0037141A">
        <w:t xml:space="preserve">publishing such notice in at least two issues of a newspaper published or having general circulation in the town. </w:t>
      </w:r>
    </w:p>
    <w:p w14:paraId="5B49D51C" w14:textId="5D941D2E" w:rsidR="001461BD" w:rsidRPr="0037141A" w:rsidRDefault="001461BD" w:rsidP="004409B9">
      <w:pPr>
        <w:pStyle w:val="incr1"/>
        <w:ind w:firstLine="720"/>
      </w:pPr>
      <w:r w:rsidRPr="0037141A">
        <w:t xml:space="preserve">(4) The cost of such publication shall be collected from the owner or occupant of such property or premises. </w:t>
      </w:r>
    </w:p>
    <w:p w14:paraId="1256DCBB" w14:textId="163051F8" w:rsidR="001461BD" w:rsidRPr="0037141A" w:rsidRDefault="001461BD" w:rsidP="001461BD">
      <w:pPr>
        <w:pStyle w:val="incr0"/>
      </w:pPr>
      <w:r w:rsidRPr="0037141A">
        <w:t xml:space="preserve">(C) If after seven days of the receipt of such reasonable notice, as described in division (B) above, the owner or occupant of the property or premises affected by the provisions of this section shall fail to abate or obviate the condition or nuisance, the code enforcement officer shall cause any such condition or nuisance to be abated or obviated at the expense of the owner or occupant of such property or premises, and the town may charge and collect the cost thereof from the owner or occupant of the affected property in any manner provided by law for the collection of state or local taxes, including making said charges a lien upon the affected property. </w:t>
      </w:r>
    </w:p>
    <w:p w14:paraId="3862BB31" w14:textId="7B969AF4" w:rsidR="0037141A" w:rsidRPr="0037141A" w:rsidRDefault="001461BD" w:rsidP="001461BD">
      <w:pPr>
        <w:pStyle w:val="incr0"/>
      </w:pPr>
      <w:r w:rsidRPr="0037141A">
        <w:t xml:space="preserve">(D) </w:t>
      </w:r>
      <w:r w:rsidR="004409B9">
        <w:tab/>
      </w:r>
      <w:r w:rsidRPr="0037141A">
        <w:t xml:space="preserve">(1) Every charge authorized by this section in excess of $200.00 which has been assessed against the owner of any such property or premises and which remains unpaid for 30 days shall constitute a lien against such property. </w:t>
      </w:r>
    </w:p>
    <w:p w14:paraId="6A3E1EC6" w14:textId="5CAB558A" w:rsidR="001461BD" w:rsidRPr="0037141A" w:rsidRDefault="001461BD" w:rsidP="004409B9">
      <w:pPr>
        <w:pStyle w:val="incr1"/>
        <w:ind w:firstLine="720"/>
      </w:pPr>
      <w:r w:rsidRPr="0037141A">
        <w:t xml:space="preserve">(2) Such liens shall have the same priority as other unpaid taxes and shall be enforceable in the same manner as provided in Code of Virginia, §§ 58.1-3940 et seq. and Code of Virginia, §§ 58.1-3965 et seq. of Code of Virginia, Title 58.1, Chapter 39, as may be amended from time to time. </w:t>
      </w:r>
    </w:p>
    <w:p w14:paraId="735D09B1" w14:textId="2D88A3ED" w:rsidR="001461BD" w:rsidRPr="0037141A" w:rsidRDefault="001461BD" w:rsidP="004409B9">
      <w:pPr>
        <w:pStyle w:val="incr1"/>
        <w:ind w:firstLine="720"/>
      </w:pPr>
      <w:r w:rsidRPr="0037141A">
        <w:t xml:space="preserve">(3) The town </w:t>
      </w:r>
      <w:r w:rsidR="00841829">
        <w:rPr>
          <w:u w:val="single"/>
        </w:rPr>
        <w:t xml:space="preserve">council </w:t>
      </w:r>
      <w:r w:rsidRPr="0037141A">
        <w:t xml:space="preserve">may waive any such liens in order to facilitate the sale of the property. Such liens may be waived only as to a purchaser who is unrelated by blood or marriage to the owner and who has no business association with the owner. </w:t>
      </w:r>
    </w:p>
    <w:p w14:paraId="4E988210" w14:textId="1AF6128A" w:rsidR="001461BD" w:rsidRDefault="001461BD" w:rsidP="004409B9">
      <w:pPr>
        <w:pStyle w:val="incr1"/>
        <w:ind w:firstLine="720"/>
      </w:pPr>
      <w:r w:rsidRPr="0037141A">
        <w:t xml:space="preserve">(4) All such liens shall remain a personal obligation of the owner of the property at the time the liens were imposed. </w:t>
      </w:r>
    </w:p>
    <w:p w14:paraId="4BFFFA1E" w14:textId="2CD21899" w:rsidR="004409B9" w:rsidRPr="00F85C7B" w:rsidRDefault="004409B9" w:rsidP="004409B9">
      <w:pPr>
        <w:pStyle w:val="incr0"/>
        <w:rPr>
          <w:u w:val="single"/>
        </w:rPr>
      </w:pPr>
      <w:r w:rsidRPr="00F85C7B">
        <w:rPr>
          <w:u w:val="single"/>
        </w:rPr>
        <w:lastRenderedPageBreak/>
        <w:t xml:space="preserve">(E) If </w:t>
      </w:r>
      <w:r w:rsidR="00F85C7B">
        <w:rPr>
          <w:u w:val="single"/>
        </w:rPr>
        <w:t xml:space="preserve">a code enforcement officer </w:t>
      </w:r>
      <w:r w:rsidRPr="00F85C7B">
        <w:rPr>
          <w:u w:val="single"/>
        </w:rPr>
        <w:t>determines that there is a violation of Section 91.04 (</w:t>
      </w:r>
      <w:r w:rsidR="00F85C7B">
        <w:rPr>
          <w:u w:val="single"/>
        </w:rPr>
        <w:t>Cutting of weeds and grass required</w:t>
      </w:r>
      <w:r w:rsidRPr="00F85C7B">
        <w:rPr>
          <w:u w:val="single"/>
        </w:rPr>
        <w:t xml:space="preserve">), then </w:t>
      </w:r>
      <w:r w:rsidR="00841829">
        <w:rPr>
          <w:u w:val="single"/>
        </w:rPr>
        <w:t>in lieu of the above procedure, a code enforcement</w:t>
      </w:r>
      <w:r w:rsidRPr="00F85C7B">
        <w:rPr>
          <w:u w:val="single"/>
        </w:rPr>
        <w:t xml:space="preserve"> offic</w:t>
      </w:r>
      <w:r w:rsidR="00841829">
        <w:rPr>
          <w:u w:val="single"/>
        </w:rPr>
        <w:t>er</w:t>
      </w:r>
      <w:r w:rsidRPr="00F85C7B">
        <w:rPr>
          <w:u w:val="single"/>
        </w:rPr>
        <w:t xml:space="preserve"> shall provide a</w:t>
      </w:r>
      <w:r w:rsidR="00F85C7B">
        <w:rPr>
          <w:u w:val="single"/>
        </w:rPr>
        <w:t xml:space="preserve"> verbal </w:t>
      </w:r>
      <w:r w:rsidRPr="00F85C7B">
        <w:rPr>
          <w:u w:val="single"/>
        </w:rPr>
        <w:t xml:space="preserve">warning </w:t>
      </w:r>
      <w:r w:rsidR="00841829">
        <w:rPr>
          <w:u w:val="single"/>
        </w:rPr>
        <w:t xml:space="preserve">in person, by phone, email or other means, </w:t>
      </w:r>
      <w:r w:rsidRPr="00F85C7B">
        <w:rPr>
          <w:u w:val="single"/>
        </w:rPr>
        <w:t xml:space="preserve">and then, if necessary, a written warning, no sooner than </w:t>
      </w:r>
      <w:r w:rsidR="00841829">
        <w:rPr>
          <w:u w:val="single"/>
        </w:rPr>
        <w:t>14</w:t>
      </w:r>
      <w:r w:rsidR="00F85C7B">
        <w:rPr>
          <w:u w:val="single"/>
        </w:rPr>
        <w:t xml:space="preserve"> </w:t>
      </w:r>
      <w:r w:rsidRPr="00F85C7B">
        <w:rPr>
          <w:u w:val="single"/>
        </w:rPr>
        <w:t xml:space="preserve">days after the </w:t>
      </w:r>
      <w:r w:rsidR="00F85C7B">
        <w:rPr>
          <w:u w:val="single"/>
        </w:rPr>
        <w:t>verbal</w:t>
      </w:r>
      <w:r w:rsidRPr="00F85C7B">
        <w:rPr>
          <w:u w:val="single"/>
        </w:rPr>
        <w:t xml:space="preserve"> warning.  If the nuisance has not been mitigated </w:t>
      </w:r>
      <w:r w:rsidR="00841829">
        <w:rPr>
          <w:u w:val="single"/>
        </w:rPr>
        <w:t>14</w:t>
      </w:r>
      <w:r w:rsidRPr="00F85C7B">
        <w:rPr>
          <w:u w:val="single"/>
        </w:rPr>
        <w:t xml:space="preserve"> days after the written warning, then the violation shall be subject to a civil penalty, not to exceed $</w:t>
      </w:r>
      <w:r w:rsidR="00F85C7B">
        <w:rPr>
          <w:u w:val="single"/>
        </w:rPr>
        <w:t>50</w:t>
      </w:r>
      <w:r w:rsidRPr="00F85C7B">
        <w:rPr>
          <w:u w:val="single"/>
        </w:rPr>
        <w:t xml:space="preserve"> for the first violation</w:t>
      </w:r>
      <w:r w:rsidR="00F85C7B">
        <w:rPr>
          <w:u w:val="single"/>
        </w:rPr>
        <w:t xml:space="preserve"> </w:t>
      </w:r>
      <w:r w:rsidR="00841829">
        <w:rPr>
          <w:u w:val="single"/>
        </w:rPr>
        <w:t xml:space="preserve">before warning </w:t>
      </w:r>
      <w:r w:rsidR="00F85C7B">
        <w:rPr>
          <w:u w:val="single"/>
        </w:rPr>
        <w:t xml:space="preserve">within 12 months, and $150 for each </w:t>
      </w:r>
      <w:r w:rsidR="00841829">
        <w:rPr>
          <w:u w:val="single"/>
        </w:rPr>
        <w:t xml:space="preserve">day of continuing </w:t>
      </w:r>
      <w:r w:rsidR="00F85C7B">
        <w:rPr>
          <w:u w:val="single"/>
        </w:rPr>
        <w:t xml:space="preserve">violation </w:t>
      </w:r>
      <w:r w:rsidRPr="00F85C7B">
        <w:rPr>
          <w:u w:val="single"/>
        </w:rPr>
        <w:t xml:space="preserve">within 12 months of the </w:t>
      </w:r>
      <w:r w:rsidR="00F85C7B">
        <w:rPr>
          <w:u w:val="single"/>
        </w:rPr>
        <w:t xml:space="preserve">written warning for the </w:t>
      </w:r>
      <w:r w:rsidRPr="00F85C7B">
        <w:rPr>
          <w:u w:val="single"/>
        </w:rPr>
        <w:t xml:space="preserve">first violation. Each day during which </w:t>
      </w:r>
      <w:r w:rsidR="00F85C7B">
        <w:rPr>
          <w:u w:val="single"/>
        </w:rPr>
        <w:t>a</w:t>
      </w:r>
      <w:r w:rsidRPr="00F85C7B">
        <w:rPr>
          <w:u w:val="single"/>
        </w:rPr>
        <w:t xml:space="preserve"> violation exist</w:t>
      </w:r>
      <w:r w:rsidR="00F85C7B">
        <w:rPr>
          <w:u w:val="single"/>
        </w:rPr>
        <w:t>s</w:t>
      </w:r>
      <w:r w:rsidRPr="00F85C7B">
        <w:rPr>
          <w:u w:val="single"/>
        </w:rPr>
        <w:t xml:space="preserve"> </w:t>
      </w:r>
      <w:r w:rsidR="00F85C7B">
        <w:rPr>
          <w:u w:val="single"/>
        </w:rPr>
        <w:t xml:space="preserve">after warning until mitigation </w:t>
      </w:r>
      <w:r w:rsidRPr="00F85C7B">
        <w:rPr>
          <w:u w:val="single"/>
        </w:rPr>
        <w:t xml:space="preserve">shall constitute a separate offense. In no event shall a series of specified violations </w:t>
      </w:r>
      <w:r w:rsidR="00F85C7B">
        <w:rPr>
          <w:u w:val="single"/>
        </w:rPr>
        <w:t>existing after warning and before mitigation</w:t>
      </w:r>
      <w:r w:rsidRPr="00F85C7B">
        <w:rPr>
          <w:u w:val="single"/>
        </w:rPr>
        <w:t xml:space="preserve"> result in civil penalties that exceed a total of $</w:t>
      </w:r>
      <w:r w:rsidR="00841829">
        <w:rPr>
          <w:u w:val="single"/>
        </w:rPr>
        <w:t>3</w:t>
      </w:r>
      <w:r w:rsidRPr="00F85C7B">
        <w:rPr>
          <w:u w:val="single"/>
        </w:rPr>
        <w:t>,000 in a 12-month period</w:t>
      </w:r>
      <w:r w:rsidR="00F85C7B" w:rsidRPr="00F85C7B">
        <w:rPr>
          <w:u w:val="single"/>
        </w:rPr>
        <w:t>.</w:t>
      </w:r>
      <w:r w:rsidRPr="00F85C7B">
        <w:rPr>
          <w:u w:val="single"/>
        </w:rPr>
        <w:t xml:space="preserve">  </w:t>
      </w:r>
    </w:p>
    <w:p w14:paraId="362B2BA3" w14:textId="77777777" w:rsidR="004409B9" w:rsidRPr="00F85C7B" w:rsidRDefault="004409B9" w:rsidP="004409B9">
      <w:pPr>
        <w:rPr>
          <w:rFonts w:ascii="Times New Roman" w:hAnsi="Times New Roman" w:cs="Times New Roman"/>
          <w:sz w:val="24"/>
          <w:szCs w:val="24"/>
          <w:u w:val="single"/>
        </w:rPr>
      </w:pPr>
      <w:r w:rsidRPr="00F85C7B">
        <w:rPr>
          <w:rFonts w:ascii="Times New Roman" w:hAnsi="Times New Roman" w:cs="Times New Roman"/>
          <w:sz w:val="24"/>
          <w:szCs w:val="24"/>
          <w:u w:val="single"/>
        </w:rPr>
        <w:t>(State law reference—Authority to prohibit weeds, Code of Virginia, § 15.2-901)</w:t>
      </w:r>
    </w:p>
    <w:p w14:paraId="5D16592C" w14:textId="77777777" w:rsidR="004C5A3C" w:rsidRDefault="004C5A3C" w:rsidP="004C5A3C">
      <w:pPr>
        <w:spacing w:after="0" w:line="240" w:lineRule="auto"/>
        <w:ind w:left="-5" w:right="-11"/>
        <w:rPr>
          <w:rFonts w:ascii="Times New Roman" w:hAnsi="Times New Roman" w:cs="Times New Roman"/>
          <w:sz w:val="24"/>
          <w:szCs w:val="24"/>
        </w:rPr>
      </w:pPr>
    </w:p>
    <w:p w14:paraId="3665D47E" w14:textId="77777777" w:rsidR="004C5A3C" w:rsidRPr="004C5A3C" w:rsidRDefault="004C5A3C" w:rsidP="004C5A3C">
      <w:pPr>
        <w:spacing w:after="0" w:line="240" w:lineRule="auto"/>
        <w:ind w:left="-5" w:right="-11"/>
        <w:rPr>
          <w:rFonts w:ascii="Times New Roman" w:hAnsi="Times New Roman" w:cs="Times New Roman"/>
          <w:sz w:val="24"/>
          <w:szCs w:val="24"/>
        </w:rPr>
      </w:pPr>
      <w:r w:rsidRPr="004C5A3C">
        <w:rPr>
          <w:rFonts w:ascii="Times New Roman" w:hAnsi="Times New Roman" w:cs="Times New Roman"/>
          <w:b/>
          <w:bCs/>
          <w:sz w:val="24"/>
          <w:szCs w:val="24"/>
        </w:rPr>
        <w:t>BE IT FURTHER ORDAINED AND ENACTED</w:t>
      </w:r>
      <w:r w:rsidRPr="004C5A3C">
        <w:rPr>
          <w:rFonts w:ascii="Times New Roman" w:hAnsi="Times New Roman" w:cs="Times New Roman"/>
          <w:sz w:val="24"/>
          <w:szCs w:val="24"/>
        </w:rPr>
        <w:t xml:space="preserve">, that this ordinance shall take effect immediately.  </w:t>
      </w:r>
    </w:p>
    <w:p w14:paraId="7B95B9D7" w14:textId="77777777" w:rsidR="004C5A3C" w:rsidRPr="004C5A3C" w:rsidRDefault="004C5A3C" w:rsidP="004C5A3C">
      <w:pPr>
        <w:spacing w:after="0" w:line="240" w:lineRule="auto"/>
        <w:rPr>
          <w:rFonts w:ascii="Times New Roman" w:hAnsi="Times New Roman" w:cs="Times New Roman"/>
          <w:sz w:val="24"/>
          <w:szCs w:val="24"/>
        </w:rPr>
      </w:pPr>
      <w:r w:rsidRPr="004C5A3C">
        <w:rPr>
          <w:rFonts w:ascii="Times New Roman" w:hAnsi="Times New Roman" w:cs="Times New Roman"/>
          <w:sz w:val="24"/>
          <w:szCs w:val="24"/>
        </w:rPr>
        <w:t xml:space="preserve"> </w:t>
      </w:r>
    </w:p>
    <w:p w14:paraId="3A0765AA" w14:textId="77777777" w:rsidR="004C5A3C" w:rsidRPr="004C5A3C" w:rsidRDefault="004C5A3C" w:rsidP="004C5A3C">
      <w:pPr>
        <w:spacing w:after="0" w:line="240" w:lineRule="auto"/>
        <w:rPr>
          <w:rFonts w:ascii="Times New Roman" w:hAnsi="Times New Roman" w:cs="Times New Roman"/>
          <w:sz w:val="24"/>
          <w:szCs w:val="24"/>
        </w:rPr>
      </w:pPr>
      <w:r w:rsidRPr="004C5A3C">
        <w:rPr>
          <w:rFonts w:ascii="Times New Roman" w:hAnsi="Times New Roman" w:cs="Times New Roman"/>
          <w:b/>
          <w:bCs/>
          <w:sz w:val="24"/>
          <w:szCs w:val="24"/>
        </w:rPr>
        <w:t>ADOPTED:</w:t>
      </w:r>
      <w:r w:rsidRPr="004C5A3C">
        <w:rPr>
          <w:rFonts w:ascii="Times New Roman" w:hAnsi="Times New Roman" w:cs="Times New Roman"/>
          <w:sz w:val="24"/>
          <w:szCs w:val="24"/>
        </w:rPr>
        <w:t xml:space="preserve"> This _______ day of _____________ 2023. </w:t>
      </w:r>
    </w:p>
    <w:p w14:paraId="48D40EA3" w14:textId="77777777" w:rsidR="004C5A3C" w:rsidRPr="004C5A3C" w:rsidRDefault="004C5A3C" w:rsidP="004C5A3C">
      <w:pPr>
        <w:spacing w:after="0" w:line="240" w:lineRule="auto"/>
        <w:rPr>
          <w:rFonts w:ascii="Times New Roman" w:hAnsi="Times New Roman" w:cs="Times New Roman"/>
          <w:sz w:val="24"/>
          <w:szCs w:val="24"/>
        </w:rPr>
      </w:pPr>
      <w:r w:rsidRPr="004C5A3C">
        <w:rPr>
          <w:rFonts w:ascii="Times New Roman" w:hAnsi="Times New Roman" w:cs="Times New Roman"/>
          <w:sz w:val="24"/>
          <w:szCs w:val="24"/>
        </w:rPr>
        <w:t xml:space="preserve"> </w:t>
      </w:r>
    </w:p>
    <w:p w14:paraId="0A4261EE" w14:textId="77777777" w:rsidR="004C5A3C" w:rsidRPr="004C5A3C" w:rsidRDefault="004C5A3C" w:rsidP="004C5A3C">
      <w:pPr>
        <w:spacing w:after="0" w:line="240" w:lineRule="auto"/>
        <w:ind w:left="-5"/>
        <w:rPr>
          <w:rFonts w:ascii="Times New Roman" w:hAnsi="Times New Roman" w:cs="Times New Roman"/>
          <w:b/>
          <w:bCs/>
          <w:sz w:val="24"/>
          <w:szCs w:val="24"/>
        </w:rPr>
      </w:pPr>
      <w:r w:rsidRPr="004C5A3C">
        <w:rPr>
          <w:rFonts w:ascii="Times New Roman" w:hAnsi="Times New Roman" w:cs="Times New Roman"/>
          <w:b/>
          <w:bCs/>
          <w:sz w:val="24"/>
          <w:szCs w:val="24"/>
        </w:rPr>
        <w:t xml:space="preserve">AYES: </w:t>
      </w:r>
    </w:p>
    <w:p w14:paraId="2FB38B5A" w14:textId="77777777" w:rsidR="004C5A3C" w:rsidRPr="004C5A3C" w:rsidRDefault="004C5A3C" w:rsidP="004C5A3C">
      <w:pPr>
        <w:spacing w:after="0" w:line="240" w:lineRule="auto"/>
        <w:rPr>
          <w:rFonts w:ascii="Times New Roman" w:hAnsi="Times New Roman" w:cs="Times New Roman"/>
          <w:sz w:val="24"/>
          <w:szCs w:val="24"/>
        </w:rPr>
      </w:pPr>
      <w:r w:rsidRPr="004C5A3C">
        <w:rPr>
          <w:rFonts w:ascii="Times New Roman" w:hAnsi="Times New Roman" w:cs="Times New Roman"/>
          <w:sz w:val="24"/>
          <w:szCs w:val="24"/>
        </w:rPr>
        <w:t xml:space="preserve"> </w:t>
      </w:r>
    </w:p>
    <w:p w14:paraId="15F5D5C3" w14:textId="77777777" w:rsidR="004C5A3C" w:rsidRPr="004C5A3C" w:rsidRDefault="004C5A3C" w:rsidP="004C5A3C">
      <w:pPr>
        <w:spacing w:after="0" w:line="240" w:lineRule="auto"/>
        <w:ind w:left="-5"/>
        <w:rPr>
          <w:rFonts w:ascii="Times New Roman" w:hAnsi="Times New Roman" w:cs="Times New Roman"/>
          <w:b/>
          <w:bCs/>
          <w:sz w:val="24"/>
          <w:szCs w:val="24"/>
        </w:rPr>
      </w:pPr>
      <w:r w:rsidRPr="004C5A3C">
        <w:rPr>
          <w:rFonts w:ascii="Times New Roman" w:hAnsi="Times New Roman" w:cs="Times New Roman"/>
          <w:b/>
          <w:bCs/>
          <w:sz w:val="24"/>
          <w:szCs w:val="24"/>
        </w:rPr>
        <w:t xml:space="preserve">NAYS: </w:t>
      </w:r>
    </w:p>
    <w:p w14:paraId="13165A0E" w14:textId="77777777" w:rsidR="004C5A3C" w:rsidRPr="004C5A3C" w:rsidRDefault="004C5A3C" w:rsidP="004C5A3C">
      <w:pPr>
        <w:spacing w:after="0" w:line="240" w:lineRule="auto"/>
        <w:rPr>
          <w:rFonts w:ascii="Times New Roman" w:hAnsi="Times New Roman" w:cs="Times New Roman"/>
          <w:sz w:val="24"/>
          <w:szCs w:val="24"/>
        </w:rPr>
      </w:pPr>
      <w:r w:rsidRPr="004C5A3C">
        <w:rPr>
          <w:rFonts w:ascii="Times New Roman" w:hAnsi="Times New Roman" w:cs="Times New Roman"/>
          <w:sz w:val="24"/>
          <w:szCs w:val="24"/>
        </w:rPr>
        <w:t xml:space="preserve"> </w:t>
      </w:r>
    </w:p>
    <w:p w14:paraId="5B89981C" w14:textId="77777777" w:rsidR="004C5A3C" w:rsidRPr="004C5A3C" w:rsidRDefault="004C5A3C" w:rsidP="004C5A3C">
      <w:pPr>
        <w:spacing w:after="0" w:line="240" w:lineRule="auto"/>
        <w:ind w:left="-5"/>
        <w:rPr>
          <w:rFonts w:ascii="Times New Roman" w:hAnsi="Times New Roman" w:cs="Times New Roman"/>
          <w:b/>
          <w:bCs/>
          <w:sz w:val="24"/>
          <w:szCs w:val="24"/>
        </w:rPr>
      </w:pPr>
      <w:r w:rsidRPr="004C5A3C">
        <w:rPr>
          <w:rFonts w:ascii="Times New Roman" w:hAnsi="Times New Roman" w:cs="Times New Roman"/>
          <w:b/>
          <w:bCs/>
          <w:sz w:val="24"/>
          <w:szCs w:val="24"/>
        </w:rPr>
        <w:t xml:space="preserve">ABSTENTIONS: </w:t>
      </w:r>
    </w:p>
    <w:p w14:paraId="489D5FE2" w14:textId="77777777" w:rsidR="004C5A3C" w:rsidRPr="004C5A3C" w:rsidRDefault="004C5A3C" w:rsidP="004C5A3C">
      <w:pPr>
        <w:spacing w:after="0" w:line="240" w:lineRule="auto"/>
        <w:rPr>
          <w:rFonts w:ascii="Times New Roman" w:hAnsi="Times New Roman" w:cs="Times New Roman"/>
          <w:sz w:val="24"/>
          <w:szCs w:val="24"/>
        </w:rPr>
      </w:pPr>
      <w:r w:rsidRPr="004C5A3C">
        <w:rPr>
          <w:rFonts w:ascii="Times New Roman" w:hAnsi="Times New Roman" w:cs="Times New Roman"/>
          <w:sz w:val="24"/>
          <w:szCs w:val="24"/>
        </w:rPr>
        <w:t xml:space="preserve"> </w:t>
      </w:r>
    </w:p>
    <w:p w14:paraId="587448A7" w14:textId="77777777" w:rsidR="004C5A3C" w:rsidRPr="004C5A3C" w:rsidRDefault="004C5A3C" w:rsidP="004C5A3C">
      <w:pPr>
        <w:spacing w:after="0" w:line="240" w:lineRule="auto"/>
        <w:ind w:left="-5"/>
        <w:rPr>
          <w:rFonts w:ascii="Times New Roman" w:hAnsi="Times New Roman" w:cs="Times New Roman"/>
          <w:b/>
          <w:bCs/>
          <w:sz w:val="24"/>
          <w:szCs w:val="24"/>
        </w:rPr>
      </w:pPr>
      <w:r w:rsidRPr="004C5A3C">
        <w:rPr>
          <w:rFonts w:ascii="Times New Roman" w:hAnsi="Times New Roman" w:cs="Times New Roman"/>
          <w:b/>
          <w:bCs/>
          <w:sz w:val="24"/>
          <w:szCs w:val="24"/>
        </w:rPr>
        <w:t xml:space="preserve">ABSENT: </w:t>
      </w:r>
    </w:p>
    <w:p w14:paraId="0014098F" w14:textId="77777777" w:rsidR="004C5A3C" w:rsidRPr="004C5A3C" w:rsidRDefault="004C5A3C" w:rsidP="004C5A3C">
      <w:pPr>
        <w:spacing w:after="0" w:line="240" w:lineRule="auto"/>
        <w:rPr>
          <w:rFonts w:ascii="Times New Roman" w:hAnsi="Times New Roman" w:cs="Times New Roman"/>
          <w:sz w:val="24"/>
          <w:szCs w:val="24"/>
        </w:rPr>
      </w:pPr>
      <w:r w:rsidRPr="004C5A3C">
        <w:rPr>
          <w:rFonts w:ascii="Times New Roman" w:hAnsi="Times New Roman" w:cs="Times New Roman"/>
          <w:sz w:val="24"/>
          <w:szCs w:val="24"/>
        </w:rPr>
        <w:t xml:space="preserve"> </w:t>
      </w:r>
    </w:p>
    <w:p w14:paraId="1BBF7317" w14:textId="77777777" w:rsidR="004C5A3C" w:rsidRPr="004C5A3C" w:rsidRDefault="004C5A3C" w:rsidP="004C5A3C">
      <w:pPr>
        <w:spacing w:after="0" w:line="240" w:lineRule="auto"/>
        <w:rPr>
          <w:rFonts w:ascii="Times New Roman" w:hAnsi="Times New Roman" w:cs="Times New Roman"/>
          <w:sz w:val="24"/>
          <w:szCs w:val="24"/>
        </w:rPr>
      </w:pPr>
      <w:r w:rsidRPr="004C5A3C">
        <w:rPr>
          <w:rFonts w:ascii="Times New Roman" w:hAnsi="Times New Roman" w:cs="Times New Roman"/>
          <w:sz w:val="24"/>
          <w:szCs w:val="24"/>
        </w:rPr>
        <w:t xml:space="preserve"> </w:t>
      </w:r>
    </w:p>
    <w:p w14:paraId="1AAEFF6B" w14:textId="77777777" w:rsidR="004C5A3C" w:rsidRPr="004C5A3C" w:rsidRDefault="004C5A3C" w:rsidP="004C5A3C">
      <w:pPr>
        <w:spacing w:after="0" w:line="240" w:lineRule="auto"/>
        <w:ind w:left="-5"/>
        <w:rPr>
          <w:rFonts w:ascii="Times New Roman" w:hAnsi="Times New Roman" w:cs="Times New Roman"/>
          <w:b/>
          <w:bCs/>
          <w:sz w:val="24"/>
          <w:szCs w:val="24"/>
        </w:rPr>
      </w:pPr>
      <w:r w:rsidRPr="004C5A3C">
        <w:rPr>
          <w:rFonts w:ascii="Times New Roman" w:hAnsi="Times New Roman" w:cs="Times New Roman"/>
          <w:b/>
          <w:bCs/>
          <w:sz w:val="24"/>
          <w:szCs w:val="24"/>
        </w:rPr>
        <w:t xml:space="preserve">ATTEST:  </w:t>
      </w:r>
    </w:p>
    <w:p w14:paraId="4689669D" w14:textId="77777777" w:rsidR="004C5A3C" w:rsidRPr="004C5A3C" w:rsidRDefault="004C5A3C" w:rsidP="004C5A3C">
      <w:pPr>
        <w:spacing w:after="0" w:line="240" w:lineRule="auto"/>
        <w:rPr>
          <w:rFonts w:ascii="Times New Roman" w:hAnsi="Times New Roman" w:cs="Times New Roman"/>
          <w:sz w:val="24"/>
          <w:szCs w:val="24"/>
        </w:rPr>
      </w:pPr>
      <w:r w:rsidRPr="004C5A3C">
        <w:rPr>
          <w:rFonts w:ascii="Times New Roman" w:hAnsi="Times New Roman" w:cs="Times New Roman"/>
          <w:sz w:val="24"/>
          <w:szCs w:val="24"/>
        </w:rPr>
        <w:t xml:space="preserve"> </w:t>
      </w:r>
    </w:p>
    <w:p w14:paraId="20327E76" w14:textId="77777777" w:rsidR="004C5A3C" w:rsidRPr="004C5A3C" w:rsidRDefault="004C5A3C" w:rsidP="004C5A3C">
      <w:pPr>
        <w:spacing w:after="0" w:line="240" w:lineRule="auto"/>
        <w:rPr>
          <w:rFonts w:ascii="Times New Roman" w:hAnsi="Times New Roman" w:cs="Times New Roman"/>
          <w:sz w:val="24"/>
          <w:szCs w:val="24"/>
        </w:rPr>
      </w:pPr>
      <w:r w:rsidRPr="004C5A3C">
        <w:rPr>
          <w:rFonts w:ascii="Times New Roman" w:hAnsi="Times New Roman" w:cs="Times New Roman"/>
          <w:sz w:val="24"/>
          <w:szCs w:val="24"/>
        </w:rPr>
        <w:t xml:space="preserve"> </w:t>
      </w:r>
    </w:p>
    <w:p w14:paraId="4C2A3E26" w14:textId="77777777" w:rsidR="004C5A3C" w:rsidRPr="004C5A3C" w:rsidRDefault="004C5A3C" w:rsidP="004C5A3C">
      <w:pPr>
        <w:spacing w:after="0" w:line="240" w:lineRule="auto"/>
        <w:ind w:right="4394"/>
        <w:rPr>
          <w:rFonts w:ascii="Times New Roman" w:hAnsi="Times New Roman" w:cs="Times New Roman"/>
          <w:sz w:val="24"/>
          <w:szCs w:val="24"/>
        </w:rPr>
      </w:pPr>
      <w:r w:rsidRPr="004C5A3C">
        <w:rPr>
          <w:rFonts w:ascii="Times New Roman" w:hAnsi="Times New Roman" w:cs="Times New Roman"/>
          <w:sz w:val="24"/>
          <w:szCs w:val="24"/>
        </w:rPr>
        <w:t xml:space="preserve">___________________________________ </w:t>
      </w:r>
    </w:p>
    <w:p w14:paraId="0B9F0403" w14:textId="77777777" w:rsidR="004C5A3C" w:rsidRPr="004C5A3C" w:rsidRDefault="004C5A3C" w:rsidP="004C5A3C">
      <w:pPr>
        <w:spacing w:after="0" w:line="240" w:lineRule="auto"/>
        <w:ind w:right="4394"/>
        <w:rPr>
          <w:rFonts w:ascii="Times New Roman" w:hAnsi="Times New Roman" w:cs="Times New Roman"/>
          <w:sz w:val="24"/>
          <w:szCs w:val="24"/>
        </w:rPr>
      </w:pPr>
      <w:r w:rsidRPr="004C5A3C">
        <w:rPr>
          <w:rFonts w:ascii="Times New Roman" w:hAnsi="Times New Roman" w:cs="Times New Roman"/>
          <w:sz w:val="24"/>
          <w:szCs w:val="24"/>
        </w:rPr>
        <w:t>Julie Harris, Mayor</w:t>
      </w:r>
    </w:p>
    <w:p w14:paraId="6E699026" w14:textId="77777777" w:rsidR="004C5A3C" w:rsidRPr="004C5A3C" w:rsidRDefault="004C5A3C" w:rsidP="004C5A3C">
      <w:pPr>
        <w:spacing w:after="0" w:line="240" w:lineRule="auto"/>
        <w:ind w:right="4394"/>
        <w:rPr>
          <w:rFonts w:ascii="Times New Roman" w:hAnsi="Times New Roman" w:cs="Times New Roman"/>
          <w:b/>
          <w:bCs/>
          <w:sz w:val="24"/>
          <w:szCs w:val="24"/>
        </w:rPr>
      </w:pPr>
      <w:r w:rsidRPr="004C5A3C">
        <w:rPr>
          <w:rFonts w:ascii="Times New Roman" w:hAnsi="Times New Roman" w:cs="Times New Roman"/>
          <w:sz w:val="24"/>
          <w:szCs w:val="24"/>
        </w:rPr>
        <w:t xml:space="preserve">Irvington, Virginia </w:t>
      </w:r>
    </w:p>
    <w:p w14:paraId="3DC50FE8" w14:textId="77777777" w:rsidR="004409B9" w:rsidRPr="004C5A3C" w:rsidRDefault="004409B9" w:rsidP="004C5A3C">
      <w:pPr>
        <w:pStyle w:val="incr1"/>
        <w:spacing w:before="0" w:beforeAutospacing="0" w:after="0" w:afterAutospacing="0"/>
      </w:pPr>
    </w:p>
    <w:sectPr w:rsidR="004409B9" w:rsidRPr="004C5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2674" w14:textId="77777777" w:rsidR="00B2727B" w:rsidRDefault="00B2727B" w:rsidP="00D50738">
      <w:pPr>
        <w:spacing w:after="0" w:line="240" w:lineRule="auto"/>
      </w:pPr>
      <w:r>
        <w:separator/>
      </w:r>
    </w:p>
  </w:endnote>
  <w:endnote w:type="continuationSeparator" w:id="0">
    <w:p w14:paraId="0306C451" w14:textId="77777777" w:rsidR="00B2727B" w:rsidRDefault="00B2727B" w:rsidP="00D5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F53E" w14:textId="77777777" w:rsidR="00B2727B" w:rsidRDefault="00B2727B" w:rsidP="00D50738">
      <w:pPr>
        <w:spacing w:after="0" w:line="240" w:lineRule="auto"/>
      </w:pPr>
      <w:r>
        <w:separator/>
      </w:r>
    </w:p>
  </w:footnote>
  <w:footnote w:type="continuationSeparator" w:id="0">
    <w:p w14:paraId="1C0ED627" w14:textId="77777777" w:rsidR="00B2727B" w:rsidRDefault="00B2727B" w:rsidP="00D50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E0442"/>
    <w:multiLevelType w:val="hybridMultilevel"/>
    <w:tmpl w:val="F62CAF12"/>
    <w:lvl w:ilvl="0" w:tplc="CA14FE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2756A"/>
    <w:multiLevelType w:val="multilevel"/>
    <w:tmpl w:val="6F9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109193">
    <w:abstractNumId w:val="0"/>
  </w:num>
  <w:num w:numId="2" w16cid:durableId="861211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1F"/>
    <w:rsid w:val="00067F4B"/>
    <w:rsid w:val="000C284D"/>
    <w:rsid w:val="000C4A8D"/>
    <w:rsid w:val="000C651F"/>
    <w:rsid w:val="001461BD"/>
    <w:rsid w:val="001534F4"/>
    <w:rsid w:val="002055F2"/>
    <w:rsid w:val="00206768"/>
    <w:rsid w:val="00280577"/>
    <w:rsid w:val="002A2FA4"/>
    <w:rsid w:val="002A3DE7"/>
    <w:rsid w:val="002D04A6"/>
    <w:rsid w:val="0037141A"/>
    <w:rsid w:val="00376B05"/>
    <w:rsid w:val="00420E1A"/>
    <w:rsid w:val="004409B9"/>
    <w:rsid w:val="00440AD5"/>
    <w:rsid w:val="0044329D"/>
    <w:rsid w:val="00476B25"/>
    <w:rsid w:val="004C185A"/>
    <w:rsid w:val="004C5A3C"/>
    <w:rsid w:val="00501E0D"/>
    <w:rsid w:val="005772B6"/>
    <w:rsid w:val="005E097B"/>
    <w:rsid w:val="006102D1"/>
    <w:rsid w:val="0073520B"/>
    <w:rsid w:val="00765E68"/>
    <w:rsid w:val="00841829"/>
    <w:rsid w:val="008C094A"/>
    <w:rsid w:val="008E6829"/>
    <w:rsid w:val="00984715"/>
    <w:rsid w:val="00A14388"/>
    <w:rsid w:val="00A577B1"/>
    <w:rsid w:val="00A9193E"/>
    <w:rsid w:val="00A93E58"/>
    <w:rsid w:val="00AF1187"/>
    <w:rsid w:val="00B17018"/>
    <w:rsid w:val="00B2727B"/>
    <w:rsid w:val="00B57D94"/>
    <w:rsid w:val="00C40939"/>
    <w:rsid w:val="00C741D8"/>
    <w:rsid w:val="00D06E06"/>
    <w:rsid w:val="00D414C6"/>
    <w:rsid w:val="00D50738"/>
    <w:rsid w:val="00D93D6C"/>
    <w:rsid w:val="00EF339A"/>
    <w:rsid w:val="00F85C7B"/>
    <w:rsid w:val="00FA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EE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339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2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4329D"/>
    <w:rPr>
      <w:b/>
      <w:bCs/>
    </w:rPr>
  </w:style>
  <w:style w:type="character" w:customStyle="1" w:styleId="Heading2Char">
    <w:name w:val="Heading 2 Char"/>
    <w:basedOn w:val="DefaultParagraphFont"/>
    <w:link w:val="Heading2"/>
    <w:uiPriority w:val="9"/>
    <w:rsid w:val="00EF339A"/>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EF339A"/>
    <w:rPr>
      <w:color w:val="0000FF"/>
      <w:u w:val="single"/>
    </w:rPr>
  </w:style>
  <w:style w:type="paragraph" w:customStyle="1" w:styleId="incr0">
    <w:name w:val="incr0"/>
    <w:basedOn w:val="Normal"/>
    <w:rsid w:val="00420E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ntent1">
    <w:name w:val="content1"/>
    <w:basedOn w:val="Normal"/>
    <w:rsid w:val="00420E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84715"/>
    <w:pPr>
      <w:ind w:left="720"/>
      <w:contextualSpacing/>
    </w:pPr>
  </w:style>
  <w:style w:type="paragraph" w:customStyle="1" w:styleId="p1">
    <w:name w:val="p1"/>
    <w:basedOn w:val="Normal"/>
    <w:rsid w:val="009847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tal">
    <w:name w:val="ital"/>
    <w:basedOn w:val="DefaultParagraphFont"/>
    <w:rsid w:val="00984715"/>
  </w:style>
  <w:style w:type="paragraph" w:customStyle="1" w:styleId="incrml1">
    <w:name w:val="incr_ml1"/>
    <w:basedOn w:val="Normal"/>
    <w:rsid w:val="009847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ntent2">
    <w:name w:val="content2"/>
    <w:basedOn w:val="Normal"/>
    <w:rsid w:val="009847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cr1">
    <w:name w:val="incr1"/>
    <w:basedOn w:val="Normal"/>
    <w:rsid w:val="009847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istorynote0">
    <w:name w:val="historynote0"/>
    <w:basedOn w:val="Normal"/>
    <w:rsid w:val="001461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efcross0">
    <w:name w:val="refcross0"/>
    <w:basedOn w:val="Normal"/>
    <w:rsid w:val="001461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D5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38"/>
  </w:style>
  <w:style w:type="paragraph" w:styleId="Footer">
    <w:name w:val="footer"/>
    <w:basedOn w:val="Normal"/>
    <w:link w:val="FooterChar"/>
    <w:uiPriority w:val="99"/>
    <w:unhideWhenUsed/>
    <w:rsid w:val="00D5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38"/>
  </w:style>
  <w:style w:type="character" w:styleId="UnresolvedMention">
    <w:name w:val="Unresolved Mention"/>
    <w:basedOn w:val="DefaultParagraphFont"/>
    <w:uiPriority w:val="99"/>
    <w:semiHidden/>
    <w:unhideWhenUsed/>
    <w:rsid w:val="002D0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8248">
      <w:bodyDiv w:val="1"/>
      <w:marLeft w:val="0"/>
      <w:marRight w:val="0"/>
      <w:marTop w:val="0"/>
      <w:marBottom w:val="0"/>
      <w:divBdr>
        <w:top w:val="none" w:sz="0" w:space="0" w:color="auto"/>
        <w:left w:val="none" w:sz="0" w:space="0" w:color="auto"/>
        <w:bottom w:val="none" w:sz="0" w:space="0" w:color="auto"/>
        <w:right w:val="none" w:sz="0" w:space="0" w:color="auto"/>
      </w:divBdr>
      <w:divsChild>
        <w:div w:id="86581032">
          <w:marLeft w:val="0"/>
          <w:marRight w:val="0"/>
          <w:marTop w:val="0"/>
          <w:marBottom w:val="0"/>
          <w:divBdr>
            <w:top w:val="none" w:sz="0" w:space="0" w:color="auto"/>
            <w:left w:val="none" w:sz="0" w:space="0" w:color="auto"/>
            <w:bottom w:val="none" w:sz="0" w:space="0" w:color="auto"/>
            <w:right w:val="none" w:sz="0" w:space="0" w:color="auto"/>
          </w:divBdr>
          <w:divsChild>
            <w:div w:id="1932468763">
              <w:marLeft w:val="0"/>
              <w:marRight w:val="0"/>
              <w:marTop w:val="0"/>
              <w:marBottom w:val="0"/>
              <w:divBdr>
                <w:top w:val="none" w:sz="0" w:space="0" w:color="auto"/>
                <w:left w:val="none" w:sz="0" w:space="0" w:color="auto"/>
                <w:bottom w:val="none" w:sz="0" w:space="0" w:color="auto"/>
                <w:right w:val="none" w:sz="0" w:space="0" w:color="auto"/>
              </w:divBdr>
            </w:div>
          </w:divsChild>
        </w:div>
        <w:div w:id="1812861583">
          <w:marLeft w:val="0"/>
          <w:marRight w:val="0"/>
          <w:marTop w:val="0"/>
          <w:marBottom w:val="0"/>
          <w:divBdr>
            <w:top w:val="none" w:sz="0" w:space="0" w:color="auto"/>
            <w:left w:val="none" w:sz="0" w:space="0" w:color="auto"/>
            <w:bottom w:val="none" w:sz="0" w:space="0" w:color="auto"/>
            <w:right w:val="none" w:sz="0" w:space="0" w:color="auto"/>
          </w:divBdr>
          <w:divsChild>
            <w:div w:id="1651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344">
      <w:bodyDiv w:val="1"/>
      <w:marLeft w:val="0"/>
      <w:marRight w:val="0"/>
      <w:marTop w:val="0"/>
      <w:marBottom w:val="0"/>
      <w:divBdr>
        <w:top w:val="none" w:sz="0" w:space="0" w:color="auto"/>
        <w:left w:val="none" w:sz="0" w:space="0" w:color="auto"/>
        <w:bottom w:val="none" w:sz="0" w:space="0" w:color="auto"/>
        <w:right w:val="none" w:sz="0" w:space="0" w:color="auto"/>
      </w:divBdr>
    </w:div>
    <w:div w:id="532033432">
      <w:bodyDiv w:val="1"/>
      <w:marLeft w:val="0"/>
      <w:marRight w:val="0"/>
      <w:marTop w:val="0"/>
      <w:marBottom w:val="0"/>
      <w:divBdr>
        <w:top w:val="none" w:sz="0" w:space="0" w:color="auto"/>
        <w:left w:val="none" w:sz="0" w:space="0" w:color="auto"/>
        <w:bottom w:val="none" w:sz="0" w:space="0" w:color="auto"/>
        <w:right w:val="none" w:sz="0" w:space="0" w:color="auto"/>
      </w:divBdr>
    </w:div>
    <w:div w:id="1940210386">
      <w:bodyDiv w:val="1"/>
      <w:marLeft w:val="0"/>
      <w:marRight w:val="0"/>
      <w:marTop w:val="0"/>
      <w:marBottom w:val="0"/>
      <w:divBdr>
        <w:top w:val="none" w:sz="0" w:space="0" w:color="auto"/>
        <w:left w:val="none" w:sz="0" w:space="0" w:color="auto"/>
        <w:bottom w:val="none" w:sz="0" w:space="0" w:color="auto"/>
        <w:right w:val="none" w:sz="0" w:space="0" w:color="auto"/>
      </w:divBdr>
      <w:divsChild>
        <w:div w:id="2140217358">
          <w:marLeft w:val="0"/>
          <w:marRight w:val="0"/>
          <w:marTop w:val="0"/>
          <w:marBottom w:val="0"/>
          <w:divBdr>
            <w:top w:val="none" w:sz="0" w:space="0" w:color="auto"/>
            <w:left w:val="none" w:sz="0" w:space="0" w:color="auto"/>
            <w:bottom w:val="none" w:sz="0" w:space="0" w:color="auto"/>
            <w:right w:val="none" w:sz="0" w:space="0" w:color="auto"/>
          </w:divBdr>
          <w:divsChild>
            <w:div w:id="1063942693">
              <w:marLeft w:val="0"/>
              <w:marRight w:val="0"/>
              <w:marTop w:val="0"/>
              <w:marBottom w:val="0"/>
              <w:divBdr>
                <w:top w:val="none" w:sz="0" w:space="0" w:color="auto"/>
                <w:left w:val="none" w:sz="0" w:space="0" w:color="auto"/>
                <w:bottom w:val="none" w:sz="0" w:space="0" w:color="auto"/>
                <w:right w:val="none" w:sz="0" w:space="0" w:color="auto"/>
              </w:divBdr>
              <w:divsChild>
                <w:div w:id="858856878">
                  <w:marLeft w:val="0"/>
                  <w:marRight w:val="0"/>
                  <w:marTop w:val="120"/>
                  <w:marBottom w:val="120"/>
                  <w:divBdr>
                    <w:top w:val="none" w:sz="0" w:space="0" w:color="auto"/>
                    <w:left w:val="none" w:sz="0" w:space="0" w:color="auto"/>
                    <w:bottom w:val="none" w:sz="0" w:space="0" w:color="auto"/>
                    <w:right w:val="none" w:sz="0" w:space="0" w:color="auto"/>
                  </w:divBdr>
                  <w:divsChild>
                    <w:div w:id="445464139">
                      <w:marLeft w:val="0"/>
                      <w:marRight w:val="0"/>
                      <w:marTop w:val="0"/>
                      <w:marBottom w:val="0"/>
                      <w:divBdr>
                        <w:top w:val="none" w:sz="0" w:space="0" w:color="auto"/>
                        <w:left w:val="none" w:sz="0" w:space="0" w:color="auto"/>
                        <w:bottom w:val="none" w:sz="0" w:space="0" w:color="auto"/>
                        <w:right w:val="none" w:sz="0" w:space="0" w:color="auto"/>
                      </w:divBdr>
                      <w:divsChild>
                        <w:div w:id="930311496">
                          <w:marLeft w:val="0"/>
                          <w:marRight w:val="0"/>
                          <w:marTop w:val="0"/>
                          <w:marBottom w:val="0"/>
                          <w:divBdr>
                            <w:top w:val="none" w:sz="0" w:space="0" w:color="auto"/>
                            <w:left w:val="none" w:sz="0" w:space="0" w:color="auto"/>
                            <w:bottom w:val="none" w:sz="0" w:space="0" w:color="auto"/>
                            <w:right w:val="none" w:sz="0" w:space="0" w:color="auto"/>
                          </w:divBdr>
                        </w:div>
                      </w:divsChild>
                    </w:div>
                    <w:div w:id="1058478523">
                      <w:marLeft w:val="0"/>
                      <w:marRight w:val="0"/>
                      <w:marTop w:val="0"/>
                      <w:marBottom w:val="0"/>
                      <w:divBdr>
                        <w:top w:val="none" w:sz="0" w:space="0" w:color="auto"/>
                        <w:left w:val="none" w:sz="0" w:space="0" w:color="auto"/>
                        <w:bottom w:val="none" w:sz="0" w:space="0" w:color="auto"/>
                        <w:right w:val="none" w:sz="0" w:space="0" w:color="auto"/>
                      </w:divBdr>
                      <w:divsChild>
                        <w:div w:id="13055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03884">
          <w:marLeft w:val="0"/>
          <w:marRight w:val="0"/>
          <w:marTop w:val="0"/>
          <w:marBottom w:val="0"/>
          <w:divBdr>
            <w:top w:val="none" w:sz="0" w:space="0" w:color="auto"/>
            <w:left w:val="none" w:sz="0" w:space="0" w:color="auto"/>
            <w:bottom w:val="none" w:sz="0" w:space="0" w:color="auto"/>
            <w:right w:val="none" w:sz="0" w:space="0" w:color="auto"/>
          </w:divBdr>
          <w:divsChild>
            <w:div w:id="1742561657">
              <w:marLeft w:val="0"/>
              <w:marRight w:val="0"/>
              <w:marTop w:val="0"/>
              <w:marBottom w:val="0"/>
              <w:divBdr>
                <w:top w:val="none" w:sz="0" w:space="0" w:color="auto"/>
                <w:left w:val="none" w:sz="0" w:space="0" w:color="auto"/>
                <w:bottom w:val="none" w:sz="0" w:space="0" w:color="auto"/>
                <w:right w:val="none" w:sz="0" w:space="0" w:color="auto"/>
              </w:divBdr>
              <w:divsChild>
                <w:div w:id="1894267233">
                  <w:marLeft w:val="0"/>
                  <w:marRight w:val="0"/>
                  <w:marTop w:val="120"/>
                  <w:marBottom w:val="120"/>
                  <w:divBdr>
                    <w:top w:val="none" w:sz="0" w:space="0" w:color="auto"/>
                    <w:left w:val="none" w:sz="0" w:space="0" w:color="auto"/>
                    <w:bottom w:val="none" w:sz="0" w:space="0" w:color="auto"/>
                    <w:right w:val="none" w:sz="0" w:space="0" w:color="auto"/>
                  </w:divBdr>
                  <w:divsChild>
                    <w:div w:id="2041739852">
                      <w:marLeft w:val="0"/>
                      <w:marRight w:val="0"/>
                      <w:marTop w:val="0"/>
                      <w:marBottom w:val="0"/>
                      <w:divBdr>
                        <w:top w:val="none" w:sz="0" w:space="0" w:color="auto"/>
                        <w:left w:val="none" w:sz="0" w:space="0" w:color="auto"/>
                        <w:bottom w:val="none" w:sz="0" w:space="0" w:color="auto"/>
                        <w:right w:val="none" w:sz="0" w:space="0" w:color="auto"/>
                      </w:divBdr>
                      <w:divsChild>
                        <w:div w:id="12130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251651">
      <w:bodyDiv w:val="1"/>
      <w:marLeft w:val="0"/>
      <w:marRight w:val="0"/>
      <w:marTop w:val="0"/>
      <w:marBottom w:val="0"/>
      <w:divBdr>
        <w:top w:val="none" w:sz="0" w:space="0" w:color="auto"/>
        <w:left w:val="none" w:sz="0" w:space="0" w:color="auto"/>
        <w:bottom w:val="none" w:sz="0" w:space="0" w:color="auto"/>
        <w:right w:val="none" w:sz="0" w:space="0" w:color="auto"/>
      </w:divBdr>
      <w:divsChild>
        <w:div w:id="1317615254">
          <w:marLeft w:val="0"/>
          <w:marRight w:val="0"/>
          <w:marTop w:val="0"/>
          <w:marBottom w:val="0"/>
          <w:divBdr>
            <w:top w:val="none" w:sz="0" w:space="0" w:color="auto"/>
            <w:left w:val="none" w:sz="0" w:space="0" w:color="auto"/>
            <w:bottom w:val="none" w:sz="0" w:space="0" w:color="auto"/>
            <w:right w:val="none" w:sz="0" w:space="0" w:color="auto"/>
          </w:divBdr>
          <w:divsChild>
            <w:div w:id="1584995572">
              <w:marLeft w:val="0"/>
              <w:marRight w:val="0"/>
              <w:marTop w:val="0"/>
              <w:marBottom w:val="0"/>
              <w:divBdr>
                <w:top w:val="none" w:sz="0" w:space="0" w:color="auto"/>
                <w:left w:val="none" w:sz="0" w:space="0" w:color="auto"/>
                <w:bottom w:val="none" w:sz="0" w:space="0" w:color="auto"/>
                <w:right w:val="none" w:sz="0" w:space="0" w:color="auto"/>
              </w:divBdr>
            </w:div>
          </w:divsChild>
        </w:div>
        <w:div w:id="2050568412">
          <w:marLeft w:val="0"/>
          <w:marRight w:val="0"/>
          <w:marTop w:val="0"/>
          <w:marBottom w:val="0"/>
          <w:divBdr>
            <w:top w:val="none" w:sz="0" w:space="0" w:color="auto"/>
            <w:left w:val="none" w:sz="0" w:space="0" w:color="auto"/>
            <w:bottom w:val="none" w:sz="0" w:space="0" w:color="auto"/>
            <w:right w:val="none" w:sz="0" w:space="0" w:color="auto"/>
          </w:divBdr>
          <w:divsChild>
            <w:div w:id="9882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5058">
      <w:bodyDiv w:val="1"/>
      <w:marLeft w:val="0"/>
      <w:marRight w:val="0"/>
      <w:marTop w:val="0"/>
      <w:marBottom w:val="0"/>
      <w:divBdr>
        <w:top w:val="none" w:sz="0" w:space="0" w:color="auto"/>
        <w:left w:val="none" w:sz="0" w:space="0" w:color="auto"/>
        <w:bottom w:val="none" w:sz="0" w:space="0" w:color="auto"/>
        <w:right w:val="none" w:sz="0" w:space="0" w:color="auto"/>
      </w:divBdr>
    </w:div>
    <w:div w:id="2083988098">
      <w:bodyDiv w:val="1"/>
      <w:marLeft w:val="0"/>
      <w:marRight w:val="0"/>
      <w:marTop w:val="0"/>
      <w:marBottom w:val="0"/>
      <w:divBdr>
        <w:top w:val="none" w:sz="0" w:space="0" w:color="auto"/>
        <w:left w:val="none" w:sz="0" w:space="0" w:color="auto"/>
        <w:bottom w:val="none" w:sz="0" w:space="0" w:color="auto"/>
        <w:right w:val="none" w:sz="0" w:space="0" w:color="auto"/>
      </w:divBdr>
      <w:divsChild>
        <w:div w:id="2147038531">
          <w:marLeft w:val="0"/>
          <w:marRight w:val="0"/>
          <w:marTop w:val="0"/>
          <w:marBottom w:val="0"/>
          <w:divBdr>
            <w:top w:val="none" w:sz="0" w:space="0" w:color="auto"/>
            <w:left w:val="none" w:sz="0" w:space="0" w:color="auto"/>
            <w:bottom w:val="none" w:sz="0" w:space="0" w:color="auto"/>
            <w:right w:val="none" w:sz="0" w:space="0" w:color="auto"/>
          </w:divBdr>
          <w:divsChild>
            <w:div w:id="1349016906">
              <w:marLeft w:val="0"/>
              <w:marRight w:val="0"/>
              <w:marTop w:val="0"/>
              <w:marBottom w:val="0"/>
              <w:divBdr>
                <w:top w:val="none" w:sz="0" w:space="0" w:color="auto"/>
                <w:left w:val="none" w:sz="0" w:space="0" w:color="auto"/>
                <w:bottom w:val="none" w:sz="0" w:space="0" w:color="auto"/>
                <w:right w:val="none" w:sz="0" w:space="0" w:color="auto"/>
              </w:divBdr>
            </w:div>
          </w:divsChild>
        </w:div>
        <w:div w:id="246841266">
          <w:marLeft w:val="0"/>
          <w:marRight w:val="0"/>
          <w:marTop w:val="0"/>
          <w:marBottom w:val="0"/>
          <w:divBdr>
            <w:top w:val="none" w:sz="0" w:space="0" w:color="auto"/>
            <w:left w:val="none" w:sz="0" w:space="0" w:color="auto"/>
            <w:bottom w:val="none" w:sz="0" w:space="0" w:color="auto"/>
            <w:right w:val="none" w:sz="0" w:space="0" w:color="auto"/>
          </w:divBdr>
          <w:divsChild>
            <w:div w:id="20792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2023-11-06T18:38:00Z</dcterms:created>
  <dcterms:modified xsi:type="dcterms:W3CDTF">2023-11-09T14:42:00Z</dcterms:modified>
</cp:coreProperties>
</file>